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23" w:type="dxa"/>
        <w:tblLayout w:type="fixed"/>
        <w:tblLook w:val="04A0" w:firstRow="1" w:lastRow="0" w:firstColumn="1" w:lastColumn="0" w:noHBand="0" w:noVBand="1"/>
      </w:tblPr>
      <w:tblGrid>
        <w:gridCol w:w="1950"/>
        <w:gridCol w:w="567"/>
        <w:gridCol w:w="2125"/>
        <w:gridCol w:w="709"/>
        <w:gridCol w:w="5672"/>
      </w:tblGrid>
      <w:tr w:rsidR="004A4D08" w:rsidRPr="004A4D08" w:rsidTr="004A4D08">
        <w:trPr>
          <w:trHeight w:val="1748"/>
        </w:trPr>
        <w:tc>
          <w:tcPr>
            <w:tcW w:w="4642" w:type="dxa"/>
            <w:gridSpan w:val="3"/>
          </w:tcPr>
          <w:p w:rsidR="004A4D08" w:rsidRPr="004A4D08" w:rsidRDefault="004A4D08" w:rsidP="004A4D08">
            <w:pPr>
              <w:ind w:right="-108"/>
              <w:jc w:val="center"/>
              <w:rPr>
                <w:rFonts w:ascii="Times New Roman" w:hAnsi="Times New Roman" w:cs="Times New Roman"/>
                <w:b/>
                <w:szCs w:val="26"/>
              </w:rPr>
            </w:pPr>
            <w:bookmarkStart w:id="0" w:name="_ПОЛОЖЕНИЕ_32"/>
            <w:bookmarkEnd w:id="0"/>
            <w:r w:rsidRPr="004A4D08">
              <w:rPr>
                <w:rFonts w:ascii="Times New Roman" w:hAnsi="Times New Roman" w:cs="Times New Roman"/>
                <w:b/>
                <w:szCs w:val="26"/>
              </w:rPr>
              <w:t xml:space="preserve">Муниципальное бюджетное дошкольное образовательное учреждение </w:t>
            </w:r>
          </w:p>
          <w:p w:rsidR="004A4D08" w:rsidRPr="004A4D08" w:rsidRDefault="004A4D08" w:rsidP="004A4D08">
            <w:pPr>
              <w:ind w:right="-108"/>
              <w:jc w:val="center"/>
              <w:rPr>
                <w:rFonts w:ascii="Times New Roman" w:hAnsi="Times New Roman" w:cs="Times New Roman"/>
                <w:b/>
                <w:szCs w:val="26"/>
              </w:rPr>
            </w:pPr>
            <w:r w:rsidRPr="004A4D08">
              <w:rPr>
                <w:rFonts w:ascii="Times New Roman" w:hAnsi="Times New Roman" w:cs="Times New Roman"/>
                <w:b/>
                <w:szCs w:val="26"/>
              </w:rPr>
              <w:t xml:space="preserve">«ДЕТСКИЙ САД № 2 «МАЛИКА» </w:t>
            </w:r>
          </w:p>
          <w:p w:rsidR="004A4D08" w:rsidRPr="004A4D08" w:rsidRDefault="004A4D08" w:rsidP="004A4D08">
            <w:pPr>
              <w:ind w:right="-108"/>
              <w:jc w:val="center"/>
              <w:rPr>
                <w:rFonts w:ascii="Times New Roman" w:hAnsi="Times New Roman" w:cs="Times New Roman"/>
                <w:b/>
                <w:szCs w:val="26"/>
              </w:rPr>
            </w:pPr>
            <w:r w:rsidRPr="004A4D08">
              <w:rPr>
                <w:rFonts w:ascii="Times New Roman" w:hAnsi="Times New Roman" w:cs="Times New Roman"/>
                <w:b/>
                <w:szCs w:val="26"/>
              </w:rPr>
              <w:t>С.АЛХАН-КАЛА»</w:t>
            </w:r>
          </w:p>
          <w:p w:rsidR="004A4D08" w:rsidRPr="004A4D08" w:rsidRDefault="004A4D08" w:rsidP="004A4D08">
            <w:pPr>
              <w:ind w:right="-108"/>
              <w:jc w:val="center"/>
              <w:rPr>
                <w:rFonts w:ascii="Times New Roman" w:hAnsi="Times New Roman" w:cs="Times New Roman"/>
                <w:b/>
                <w:sz w:val="28"/>
                <w:szCs w:val="28"/>
              </w:rPr>
            </w:pPr>
          </w:p>
          <w:p w:rsidR="004A4D08" w:rsidRPr="004A4D08" w:rsidRDefault="004A4D08" w:rsidP="004A4D08">
            <w:pPr>
              <w:ind w:right="-108"/>
              <w:jc w:val="center"/>
              <w:rPr>
                <w:rFonts w:ascii="Times New Roman" w:hAnsi="Times New Roman" w:cs="Times New Roman"/>
                <w:szCs w:val="28"/>
              </w:rPr>
            </w:pPr>
            <w:r w:rsidRPr="004A4D08">
              <w:rPr>
                <w:rFonts w:ascii="Times New Roman" w:hAnsi="Times New Roman" w:cs="Times New Roman"/>
                <w:b/>
                <w:sz w:val="28"/>
                <w:szCs w:val="28"/>
              </w:rPr>
              <w:t>ПОЛОЖЕНИЕ</w:t>
            </w:r>
          </w:p>
        </w:tc>
        <w:tc>
          <w:tcPr>
            <w:tcW w:w="709" w:type="dxa"/>
            <w:vMerge w:val="restart"/>
          </w:tcPr>
          <w:p w:rsidR="004A4D08" w:rsidRPr="004A4D08" w:rsidRDefault="004A4D08" w:rsidP="004A4D08">
            <w:pPr>
              <w:rPr>
                <w:rFonts w:ascii="Times New Roman" w:hAnsi="Times New Roman" w:cs="Times New Roman"/>
                <w:sz w:val="28"/>
                <w:szCs w:val="28"/>
              </w:rPr>
            </w:pPr>
          </w:p>
        </w:tc>
        <w:tc>
          <w:tcPr>
            <w:tcW w:w="5672" w:type="dxa"/>
            <w:vMerge w:val="restart"/>
          </w:tcPr>
          <w:p w:rsidR="004A4D08" w:rsidRPr="004A4D08" w:rsidRDefault="00FC5F3D" w:rsidP="004A4D08">
            <w:pPr>
              <w:ind w:right="34"/>
              <w:rPr>
                <w:rFonts w:ascii="Times New Roman" w:hAnsi="Times New Roman" w:cs="Times New Roman"/>
                <w:sz w:val="28"/>
              </w:rPr>
            </w:pPr>
            <w:r>
              <w:rPr>
                <w:noProof/>
                <w:sz w:val="28"/>
              </w:rPr>
              <w:drawing>
                <wp:anchor distT="0" distB="0" distL="114300" distR="114300" simplePos="0" relativeHeight="251665408" behindDoc="1" locked="0" layoutInCell="1" allowOverlap="1" wp14:anchorId="6FA730D7" wp14:editId="7C09A3CF">
                  <wp:simplePos x="0" y="0"/>
                  <wp:positionH relativeFrom="column">
                    <wp:posOffset>259715</wp:posOffset>
                  </wp:positionH>
                  <wp:positionV relativeFrom="paragraph">
                    <wp:posOffset>-320912</wp:posOffset>
                  </wp:positionV>
                  <wp:extent cx="2472690" cy="1934845"/>
                  <wp:effectExtent l="0" t="0" r="3810" b="825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105"/>
                          <a:stretch/>
                        </pic:blipFill>
                        <pic:spPr bwMode="auto">
                          <a:xfrm>
                            <a:off x="0" y="0"/>
                            <a:ext cx="2472690" cy="1934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66432" behindDoc="1" locked="0" layoutInCell="1" allowOverlap="1">
                  <wp:simplePos x="0" y="0"/>
                  <wp:positionH relativeFrom="column">
                    <wp:posOffset>4986020</wp:posOffset>
                  </wp:positionH>
                  <wp:positionV relativeFrom="paragraph">
                    <wp:posOffset>1811655</wp:posOffset>
                  </wp:positionV>
                  <wp:extent cx="2472690" cy="1934845"/>
                  <wp:effectExtent l="114300" t="114300" r="99060" b="12255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65408" behindDoc="1" locked="0" layoutInCell="1" allowOverlap="1">
                  <wp:simplePos x="0" y="0"/>
                  <wp:positionH relativeFrom="column">
                    <wp:posOffset>4986020</wp:posOffset>
                  </wp:positionH>
                  <wp:positionV relativeFrom="paragraph">
                    <wp:posOffset>1811655</wp:posOffset>
                  </wp:positionV>
                  <wp:extent cx="2472690" cy="1934845"/>
                  <wp:effectExtent l="171450" t="171450" r="156210" b="16065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63360" behindDoc="1" locked="0" layoutInCell="1" allowOverlap="1">
                  <wp:simplePos x="0" y="0"/>
                  <wp:positionH relativeFrom="column">
                    <wp:posOffset>4071620</wp:posOffset>
                  </wp:positionH>
                  <wp:positionV relativeFrom="paragraph">
                    <wp:posOffset>1994535</wp:posOffset>
                  </wp:positionV>
                  <wp:extent cx="2472690" cy="193484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61312" behindDoc="1" locked="0" layoutInCell="1" allowOverlap="1">
                  <wp:simplePos x="0" y="0"/>
                  <wp:positionH relativeFrom="column">
                    <wp:posOffset>4071620</wp:posOffset>
                  </wp:positionH>
                  <wp:positionV relativeFrom="paragraph">
                    <wp:posOffset>1994535</wp:posOffset>
                  </wp:positionV>
                  <wp:extent cx="2472690" cy="1934845"/>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59264" behindDoc="1" locked="0" layoutInCell="1" allowOverlap="1">
                  <wp:simplePos x="0" y="0"/>
                  <wp:positionH relativeFrom="column">
                    <wp:posOffset>4071620</wp:posOffset>
                  </wp:positionH>
                  <wp:positionV relativeFrom="paragraph">
                    <wp:posOffset>1994535</wp:posOffset>
                  </wp:positionV>
                  <wp:extent cx="2472690" cy="19348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57216" behindDoc="1" locked="0" layoutInCell="1" allowOverlap="1">
                  <wp:simplePos x="0" y="0"/>
                  <wp:positionH relativeFrom="column">
                    <wp:posOffset>4071620</wp:posOffset>
                  </wp:positionH>
                  <wp:positionV relativeFrom="paragraph">
                    <wp:posOffset>1994535</wp:posOffset>
                  </wp:positionV>
                  <wp:extent cx="2472690" cy="19348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55168" behindDoc="1" locked="0" layoutInCell="1" allowOverlap="1">
                  <wp:simplePos x="0" y="0"/>
                  <wp:positionH relativeFrom="column">
                    <wp:posOffset>4071620</wp:posOffset>
                  </wp:positionH>
                  <wp:positionV relativeFrom="paragraph">
                    <wp:posOffset>1994535</wp:posOffset>
                  </wp:positionV>
                  <wp:extent cx="2472690" cy="193484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53120" behindDoc="1" locked="0" layoutInCell="1" allowOverlap="1">
                  <wp:simplePos x="0" y="0"/>
                  <wp:positionH relativeFrom="column">
                    <wp:posOffset>4421505</wp:posOffset>
                  </wp:positionH>
                  <wp:positionV relativeFrom="paragraph">
                    <wp:posOffset>404495</wp:posOffset>
                  </wp:positionV>
                  <wp:extent cx="2472690" cy="193484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Pr>
                <w:rFonts w:ascii="Times New Roman" w:hAnsi="Times New Roman" w:cs="Times New Roman"/>
                <w:noProof/>
                <w:sz w:val="28"/>
              </w:rPr>
              <w:drawing>
                <wp:anchor distT="0" distB="0" distL="114300" distR="114300" simplePos="0" relativeHeight="251651072" behindDoc="1" locked="0" layoutInCell="1" allowOverlap="1">
                  <wp:simplePos x="0" y="0"/>
                  <wp:positionH relativeFrom="column">
                    <wp:posOffset>4421505</wp:posOffset>
                  </wp:positionH>
                  <wp:positionV relativeFrom="paragraph">
                    <wp:posOffset>404495</wp:posOffset>
                  </wp:positionV>
                  <wp:extent cx="2472690" cy="193484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60104"/>
                          <a:stretch>
                            <a:fillRect/>
                          </a:stretch>
                        </pic:blipFill>
                        <pic:spPr bwMode="auto">
                          <a:xfrm>
                            <a:off x="0" y="0"/>
                            <a:ext cx="2472690" cy="1934845"/>
                          </a:xfrm>
                          <a:prstGeom prst="rect">
                            <a:avLst/>
                          </a:prstGeom>
                          <a:noFill/>
                        </pic:spPr>
                      </pic:pic>
                    </a:graphicData>
                  </a:graphic>
                  <wp14:sizeRelH relativeFrom="page">
                    <wp14:pctWidth>0</wp14:pctWidth>
                  </wp14:sizeRelH>
                  <wp14:sizeRelV relativeFrom="page">
                    <wp14:pctHeight>0</wp14:pctHeight>
                  </wp14:sizeRelV>
                </wp:anchor>
              </w:drawing>
            </w:r>
            <w:r w:rsidR="004A4D08" w:rsidRPr="004A4D08">
              <w:rPr>
                <w:rFonts w:ascii="Times New Roman" w:hAnsi="Times New Roman" w:cs="Times New Roman"/>
                <w:sz w:val="28"/>
              </w:rPr>
              <w:t>УТВЕРЖДАЮ</w:t>
            </w:r>
          </w:p>
          <w:p w:rsidR="004A4D08" w:rsidRPr="004A4D08" w:rsidRDefault="004A4D08" w:rsidP="004A4D08">
            <w:pPr>
              <w:ind w:right="34"/>
              <w:rPr>
                <w:rFonts w:ascii="Times New Roman" w:hAnsi="Times New Roman" w:cs="Times New Roman"/>
                <w:sz w:val="28"/>
              </w:rPr>
            </w:pPr>
            <w:r w:rsidRPr="004A4D08">
              <w:rPr>
                <w:rFonts w:ascii="Times New Roman" w:hAnsi="Times New Roman" w:cs="Times New Roman"/>
                <w:sz w:val="28"/>
              </w:rPr>
              <w:t>И.о.Заведующего</w:t>
            </w:r>
          </w:p>
          <w:p w:rsidR="004A4D08" w:rsidRPr="004A4D08" w:rsidRDefault="004A4D08" w:rsidP="004A4D08">
            <w:pPr>
              <w:ind w:right="34"/>
              <w:rPr>
                <w:rFonts w:ascii="Times New Roman" w:hAnsi="Times New Roman" w:cs="Times New Roman"/>
                <w:sz w:val="28"/>
              </w:rPr>
            </w:pPr>
            <w:r w:rsidRPr="004A4D08">
              <w:rPr>
                <w:rFonts w:ascii="Times New Roman" w:hAnsi="Times New Roman" w:cs="Times New Roman"/>
                <w:sz w:val="28"/>
              </w:rPr>
              <w:t>_______________</w:t>
            </w:r>
          </w:p>
          <w:p w:rsidR="004A4D08" w:rsidRPr="004A4D08" w:rsidRDefault="004A4D08" w:rsidP="004A4D08">
            <w:pPr>
              <w:ind w:right="34"/>
              <w:rPr>
                <w:rFonts w:ascii="Times New Roman" w:hAnsi="Times New Roman" w:cs="Times New Roman"/>
                <w:sz w:val="28"/>
              </w:rPr>
            </w:pPr>
            <w:r w:rsidRPr="004A4D08">
              <w:rPr>
                <w:rFonts w:ascii="Times New Roman" w:hAnsi="Times New Roman" w:cs="Times New Roman"/>
                <w:sz w:val="28"/>
              </w:rPr>
              <w:t>01.09.2025г.</w:t>
            </w:r>
          </w:p>
          <w:p w:rsidR="004A4D08" w:rsidRPr="004A4D08" w:rsidRDefault="004A4D08" w:rsidP="004A4D08">
            <w:pPr>
              <w:ind w:right="34"/>
              <w:rPr>
                <w:rFonts w:ascii="Times New Roman" w:hAnsi="Times New Roman" w:cs="Times New Roman"/>
                <w:sz w:val="28"/>
                <w:szCs w:val="28"/>
              </w:rPr>
            </w:pPr>
          </w:p>
        </w:tc>
      </w:tr>
      <w:tr w:rsidR="004A4D08" w:rsidRPr="004A4D08" w:rsidTr="004A4D08">
        <w:tc>
          <w:tcPr>
            <w:tcW w:w="1950" w:type="dxa"/>
            <w:tcBorders>
              <w:top w:val="nil"/>
              <w:left w:val="nil"/>
              <w:bottom w:val="single" w:sz="4" w:space="0" w:color="auto"/>
              <w:right w:val="nil"/>
            </w:tcBorders>
          </w:tcPr>
          <w:p w:rsidR="004A4D08" w:rsidRPr="004A4D08" w:rsidRDefault="004A4D08" w:rsidP="004A4D08">
            <w:pPr>
              <w:ind w:right="-108" w:firstLine="0"/>
              <w:rPr>
                <w:rFonts w:ascii="Times New Roman" w:hAnsi="Times New Roman" w:cs="Times New Roman"/>
                <w:i/>
                <w:sz w:val="28"/>
                <w:szCs w:val="28"/>
              </w:rPr>
            </w:pPr>
            <w:r w:rsidRPr="004A4D08">
              <w:rPr>
                <w:rFonts w:ascii="Times New Roman" w:hAnsi="Times New Roman" w:cs="Times New Roman"/>
                <w:i/>
                <w:sz w:val="28"/>
                <w:szCs w:val="28"/>
              </w:rPr>
              <w:t>01.09.2025 г.</w:t>
            </w:r>
          </w:p>
        </w:tc>
        <w:tc>
          <w:tcPr>
            <w:tcW w:w="567" w:type="dxa"/>
            <w:hideMark/>
          </w:tcPr>
          <w:p w:rsidR="004A4D08" w:rsidRPr="004A4D08" w:rsidRDefault="004A4D08" w:rsidP="004A4D08">
            <w:pPr>
              <w:ind w:right="-108"/>
              <w:jc w:val="center"/>
              <w:rPr>
                <w:rFonts w:ascii="Times New Roman" w:hAnsi="Times New Roman" w:cs="Times New Roman"/>
                <w:b/>
                <w:sz w:val="28"/>
                <w:szCs w:val="28"/>
              </w:rPr>
            </w:pPr>
            <w:r w:rsidRPr="004A4D08">
              <w:rPr>
                <w:rFonts w:ascii="Times New Roman" w:hAnsi="Times New Roman" w:cs="Times New Roman"/>
                <w:b/>
                <w:sz w:val="28"/>
                <w:szCs w:val="28"/>
              </w:rPr>
              <w:t>№</w:t>
            </w:r>
          </w:p>
        </w:tc>
        <w:tc>
          <w:tcPr>
            <w:tcW w:w="2125" w:type="dxa"/>
            <w:tcBorders>
              <w:top w:val="nil"/>
              <w:left w:val="nil"/>
              <w:bottom w:val="single" w:sz="4" w:space="0" w:color="auto"/>
              <w:right w:val="nil"/>
            </w:tcBorders>
          </w:tcPr>
          <w:p w:rsidR="004A4D08" w:rsidRPr="004A4D08" w:rsidRDefault="004A4D08" w:rsidP="004A4D08">
            <w:pPr>
              <w:ind w:right="-108"/>
              <w:rPr>
                <w:rFonts w:ascii="Times New Roman" w:hAnsi="Times New Roman" w:cs="Times New Roman"/>
                <w:i/>
                <w:sz w:val="28"/>
                <w:szCs w:val="28"/>
              </w:rPr>
            </w:pPr>
            <w:r>
              <w:rPr>
                <w:rFonts w:ascii="Times New Roman" w:hAnsi="Times New Roman" w:cs="Times New Roman"/>
                <w:i/>
                <w:sz w:val="28"/>
                <w:szCs w:val="28"/>
              </w:rPr>
              <w:t>118</w:t>
            </w:r>
          </w:p>
        </w:tc>
        <w:tc>
          <w:tcPr>
            <w:tcW w:w="709" w:type="dxa"/>
            <w:vMerge/>
            <w:vAlign w:val="center"/>
            <w:hideMark/>
          </w:tcPr>
          <w:p w:rsidR="004A4D08" w:rsidRPr="004A4D08" w:rsidRDefault="004A4D08" w:rsidP="004A4D08">
            <w:pPr>
              <w:rPr>
                <w:rFonts w:ascii="Times New Roman" w:hAnsi="Times New Roman" w:cs="Times New Roman"/>
                <w:sz w:val="28"/>
                <w:szCs w:val="28"/>
              </w:rPr>
            </w:pPr>
          </w:p>
        </w:tc>
        <w:tc>
          <w:tcPr>
            <w:tcW w:w="5672" w:type="dxa"/>
            <w:vMerge/>
            <w:vAlign w:val="center"/>
            <w:hideMark/>
          </w:tcPr>
          <w:p w:rsidR="004A4D08" w:rsidRPr="004A4D08" w:rsidRDefault="004A4D08" w:rsidP="004A4D08">
            <w:pPr>
              <w:rPr>
                <w:rFonts w:ascii="Times New Roman" w:hAnsi="Times New Roman" w:cs="Times New Roman"/>
                <w:sz w:val="28"/>
                <w:szCs w:val="28"/>
              </w:rPr>
            </w:pPr>
          </w:p>
        </w:tc>
      </w:tr>
      <w:tr w:rsidR="004A4D08" w:rsidTr="004A4D08">
        <w:tc>
          <w:tcPr>
            <w:tcW w:w="4642" w:type="dxa"/>
            <w:gridSpan w:val="3"/>
          </w:tcPr>
          <w:p w:rsidR="004A4D08" w:rsidRDefault="004A4D08" w:rsidP="004A4D08">
            <w:pPr>
              <w:ind w:right="-108"/>
              <w:jc w:val="center"/>
              <w:rPr>
                <w:sz w:val="28"/>
                <w:szCs w:val="28"/>
              </w:rPr>
            </w:pPr>
          </w:p>
        </w:tc>
        <w:tc>
          <w:tcPr>
            <w:tcW w:w="709" w:type="dxa"/>
            <w:vMerge/>
            <w:vAlign w:val="center"/>
            <w:hideMark/>
          </w:tcPr>
          <w:p w:rsidR="004A4D08" w:rsidRDefault="004A4D08" w:rsidP="004A4D08">
            <w:pPr>
              <w:rPr>
                <w:sz w:val="28"/>
                <w:szCs w:val="28"/>
              </w:rPr>
            </w:pPr>
          </w:p>
        </w:tc>
        <w:tc>
          <w:tcPr>
            <w:tcW w:w="5672" w:type="dxa"/>
            <w:vMerge/>
            <w:vAlign w:val="center"/>
            <w:hideMark/>
          </w:tcPr>
          <w:p w:rsidR="004A4D08" w:rsidRDefault="004A4D08" w:rsidP="004A4D08">
            <w:pPr>
              <w:rPr>
                <w:sz w:val="28"/>
                <w:szCs w:val="28"/>
              </w:rPr>
            </w:pPr>
          </w:p>
        </w:tc>
      </w:tr>
    </w:tbl>
    <w:p w:rsidR="007E37DE" w:rsidRPr="007E37DE" w:rsidRDefault="007E37DE" w:rsidP="004A4D08">
      <w:pPr>
        <w:ind w:firstLine="0"/>
        <w:rPr>
          <w:rFonts w:ascii="Times New Roman" w:eastAsia="Times New Roman" w:hAnsi="Times New Roman" w:cs="Times New Roman"/>
          <w:b/>
          <w:sz w:val="28"/>
          <w:szCs w:val="28"/>
        </w:rPr>
      </w:pPr>
    </w:p>
    <w:p w:rsidR="00A715F4" w:rsidRPr="00A715F4" w:rsidRDefault="00A715F4" w:rsidP="00A715F4">
      <w:pPr>
        <w:ind w:right="-108" w:firstLine="0"/>
        <w:jc w:val="left"/>
        <w:rPr>
          <w:rFonts w:ascii="Times New Roman" w:eastAsia="Times New Roman" w:hAnsi="Times New Roman" w:cs="Times New Roman"/>
          <w:b/>
          <w:sz w:val="28"/>
          <w:szCs w:val="28"/>
        </w:rPr>
      </w:pPr>
      <w:r w:rsidRPr="00A715F4">
        <w:rPr>
          <w:rFonts w:ascii="Times New Roman" w:eastAsia="Times New Roman" w:hAnsi="Times New Roman" w:cs="Times New Roman"/>
          <w:b/>
          <w:sz w:val="28"/>
          <w:szCs w:val="28"/>
        </w:rPr>
        <w:t>внутреннего трудового распорядка</w:t>
      </w:r>
    </w:p>
    <w:p w:rsidR="00A56B19" w:rsidRPr="00A56B19" w:rsidRDefault="00A56B19" w:rsidP="00A56B19">
      <w:pPr>
        <w:ind w:right="-108" w:firstLine="0"/>
        <w:jc w:val="left"/>
        <w:rPr>
          <w:rFonts w:ascii="Times New Roman" w:eastAsia="Times New Roman" w:hAnsi="Times New Roman" w:cs="Times New Roman"/>
          <w:sz w:val="28"/>
          <w:szCs w:val="28"/>
        </w:rPr>
      </w:pPr>
    </w:p>
    <w:p w:rsidR="00A56B19" w:rsidRPr="00A56B19" w:rsidRDefault="00A56B19" w:rsidP="00A56B19">
      <w:pPr>
        <w:ind w:right="-108" w:firstLine="0"/>
        <w:jc w:val="center"/>
        <w:rPr>
          <w:rFonts w:ascii="Times New Roman" w:eastAsia="Times New Roman" w:hAnsi="Times New Roman" w:cs="Times New Roman"/>
          <w:sz w:val="28"/>
          <w:szCs w:val="28"/>
        </w:rPr>
      </w:pPr>
      <w:bookmarkStart w:id="1" w:name="_GoBack"/>
      <w:bookmarkEnd w:id="1"/>
    </w:p>
    <w:p w:rsidR="00A56B19" w:rsidRPr="00A56B19" w:rsidRDefault="00A56B19" w:rsidP="00A56B19">
      <w:pPr>
        <w:ind w:firstLine="0"/>
        <w:jc w:val="left"/>
        <w:rPr>
          <w:rFonts w:ascii="Times New Roman" w:eastAsia="Times New Roman" w:hAnsi="Times New Roman" w:cs="Times New Roman"/>
          <w:sz w:val="28"/>
          <w:szCs w:val="28"/>
        </w:rPr>
      </w:pPr>
    </w:p>
    <w:p w:rsidR="003B5C4D" w:rsidRPr="00A56B19" w:rsidRDefault="003B5C4D" w:rsidP="003B5C4D">
      <w:pPr>
        <w:ind w:firstLine="0"/>
        <w:jc w:val="center"/>
        <w:rPr>
          <w:rFonts w:ascii="Times New Roman" w:eastAsia="Times New Roman" w:hAnsi="Times New Roman" w:cs="Times New Roman"/>
          <w:sz w:val="28"/>
          <w:szCs w:val="28"/>
        </w:rPr>
      </w:pPr>
      <w:r w:rsidRPr="00C02D8B">
        <w:rPr>
          <w:rFonts w:ascii="Times New Roman" w:hAnsi="Times New Roman"/>
          <w:b/>
          <w:sz w:val="28"/>
          <w:szCs w:val="28"/>
        </w:rPr>
        <w:t>1. Общие положения</w:t>
      </w:r>
    </w:p>
    <w:p w:rsidR="003B5C4D" w:rsidRPr="00C02D8B" w:rsidRDefault="003B5C4D" w:rsidP="003B5C4D">
      <w:pPr>
        <w:ind w:right="-108" w:firstLine="0"/>
        <w:rPr>
          <w:rFonts w:ascii="Times New Roman" w:hAnsi="Times New Roman"/>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1.1. Настоящие правила внутреннего трудового распорядка работников государственного  бюджетного  дошкольного  образовательного  учр</w:t>
      </w:r>
      <w:r w:rsidR="00FD6FE0">
        <w:rPr>
          <w:rFonts w:ascii="Times New Roman" w:hAnsi="Times New Roman"/>
          <w:sz w:val="28"/>
          <w:szCs w:val="28"/>
        </w:rPr>
        <w:t>еждения «Детский сад №2 «Малика» с.Алхан-Кала</w:t>
      </w:r>
      <w:r w:rsidRPr="00C02D8B">
        <w:rPr>
          <w:rFonts w:ascii="Times New Roman" w:hAnsi="Times New Roman"/>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w:t>
      </w:r>
      <w:r w:rsidR="00A715F4">
        <w:rPr>
          <w:rFonts w:ascii="Times New Roman" w:hAnsi="Times New Roman"/>
          <w:sz w:val="28"/>
          <w:szCs w:val="28"/>
        </w:rPr>
        <w:t xml:space="preserve">м от 29.12.2012 </w:t>
      </w:r>
      <w:r w:rsidRPr="00C02D8B">
        <w:rPr>
          <w:rFonts w:ascii="Times New Roman" w:hAnsi="Times New Roman"/>
          <w:sz w:val="28"/>
          <w:szCs w:val="28"/>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3B5C4D" w:rsidRPr="00C02D8B" w:rsidRDefault="002F5A78" w:rsidP="00FD6FE0">
      <w:pPr>
        <w:ind w:right="-108" w:firstLine="709"/>
        <w:jc w:val="left"/>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r>
      <w:r w:rsidR="009A3D50">
        <w:rPr>
          <w:rFonts w:ascii="Times New Roman" w:hAnsi="Times New Roman"/>
          <w:sz w:val="28"/>
          <w:szCs w:val="28"/>
        </w:rPr>
        <w:t xml:space="preserve">Правила внутреннего трудового распорядка </w:t>
      </w:r>
      <w:r w:rsidR="003B5C4D" w:rsidRPr="00C02D8B">
        <w:rPr>
          <w:rFonts w:ascii="Times New Roman" w:hAnsi="Times New Roman"/>
          <w:sz w:val="28"/>
          <w:szCs w:val="28"/>
        </w:rPr>
        <w:t>работников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B5C4D" w:rsidRPr="00C02D8B" w:rsidRDefault="002F5A78" w:rsidP="00FD6FE0">
      <w:pPr>
        <w:ind w:right="-108" w:firstLine="709"/>
        <w:jc w:val="left"/>
        <w:rPr>
          <w:rFonts w:ascii="Times New Roman" w:hAnsi="Times New Roman"/>
          <w:sz w:val="28"/>
          <w:szCs w:val="28"/>
        </w:rPr>
      </w:pPr>
      <w:r>
        <w:rPr>
          <w:rFonts w:ascii="Times New Roman" w:hAnsi="Times New Roman"/>
          <w:sz w:val="28"/>
          <w:szCs w:val="28"/>
        </w:rPr>
        <w:t xml:space="preserve">1.3. </w:t>
      </w:r>
      <w:r w:rsidR="003B5C4D" w:rsidRPr="00C02D8B">
        <w:rPr>
          <w:rFonts w:ascii="Times New Roman" w:hAnsi="Times New Roman"/>
          <w:sz w:val="28"/>
          <w:szCs w:val="28"/>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1.4. В настоящих Правилах используются следующие основные понятия:</w:t>
      </w:r>
    </w:p>
    <w:p w:rsidR="003B5C4D" w:rsidRPr="00C02D8B" w:rsidRDefault="002F5A7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дисциплина  труда;</w:t>
      </w:r>
    </w:p>
    <w:p w:rsidR="003B5C4D" w:rsidRPr="00C02D8B" w:rsidRDefault="002F5A78" w:rsidP="00FD6FE0">
      <w:pPr>
        <w:ind w:right="-108" w:firstLine="709"/>
        <w:jc w:val="left"/>
        <w:rPr>
          <w:rFonts w:ascii="Times New Roman" w:hAnsi="Times New Roman"/>
          <w:sz w:val="28"/>
          <w:szCs w:val="28"/>
        </w:rPr>
      </w:pPr>
      <w:r>
        <w:rPr>
          <w:rFonts w:ascii="Times New Roman" w:hAnsi="Times New Roman"/>
          <w:sz w:val="28"/>
          <w:szCs w:val="28"/>
        </w:rPr>
        <w:t xml:space="preserve">- обязательное для всех работников подчинение правилам поведения, </w:t>
      </w:r>
      <w:r w:rsidR="003B5C4D" w:rsidRPr="00C02D8B">
        <w:rPr>
          <w:rFonts w:ascii="Times New Roman" w:hAnsi="Times New Roman"/>
          <w:sz w:val="28"/>
          <w:szCs w:val="28"/>
        </w:rPr>
        <w:t>определенны</w:t>
      </w:r>
      <w:r>
        <w:rPr>
          <w:rFonts w:ascii="Times New Roman" w:hAnsi="Times New Roman"/>
          <w:sz w:val="28"/>
          <w:szCs w:val="28"/>
        </w:rPr>
        <w:t>м в соответствии с ТК РФ,</w:t>
      </w:r>
      <w:r w:rsidR="003B5C4D" w:rsidRPr="00C02D8B">
        <w:rPr>
          <w:rFonts w:ascii="Times New Roman" w:hAnsi="Times New Roman"/>
          <w:sz w:val="28"/>
          <w:szCs w:val="28"/>
        </w:rPr>
        <w:t xml:space="preserve"> иными федеральными законами, коллективным договором, соглашениями, локальными нормативными актами, трудовым договором;</w:t>
      </w:r>
    </w:p>
    <w:p w:rsidR="003B5C4D" w:rsidRPr="00C02D8B" w:rsidRDefault="002F5A78" w:rsidP="00FD6FE0">
      <w:pPr>
        <w:tabs>
          <w:tab w:val="left" w:pos="993"/>
        </w:tabs>
        <w:ind w:right="-108" w:firstLine="709"/>
        <w:jc w:val="lef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образовательное</w:t>
      </w:r>
      <w:r w:rsidR="003B5C4D" w:rsidRPr="00C02D8B">
        <w:rPr>
          <w:rFonts w:ascii="Times New Roman" w:hAnsi="Times New Roman"/>
          <w:sz w:val="28"/>
          <w:szCs w:val="28"/>
        </w:rPr>
        <w:t xml:space="preserve"> учреждение –</w:t>
      </w:r>
      <w:r w:rsidR="003B5C4D">
        <w:rPr>
          <w:rFonts w:ascii="Times New Roman" w:hAnsi="Times New Roman"/>
          <w:sz w:val="28"/>
          <w:szCs w:val="28"/>
        </w:rPr>
        <w:t xml:space="preserve"> </w:t>
      </w:r>
      <w:r>
        <w:rPr>
          <w:rFonts w:ascii="Times New Roman" w:hAnsi="Times New Roman"/>
          <w:sz w:val="28"/>
          <w:szCs w:val="28"/>
        </w:rPr>
        <w:t>некоммерческая</w:t>
      </w:r>
      <w:r w:rsidR="003B5C4D" w:rsidRPr="00C02D8B">
        <w:rPr>
          <w:rFonts w:ascii="Times New Roman" w:hAnsi="Times New Roman"/>
          <w:sz w:val="28"/>
          <w:szCs w:val="28"/>
        </w:rPr>
        <w:t xml:space="preserve"> </w:t>
      </w:r>
      <w:r>
        <w:rPr>
          <w:rFonts w:ascii="Times New Roman" w:hAnsi="Times New Roman"/>
          <w:sz w:val="28"/>
          <w:szCs w:val="28"/>
        </w:rPr>
        <w:t>организация, осуществляющая на</w:t>
      </w:r>
      <w:r w:rsidR="003B5C4D" w:rsidRPr="00C02D8B">
        <w:rPr>
          <w:rFonts w:ascii="Times New Roman" w:hAnsi="Times New Roman"/>
          <w:sz w:val="28"/>
          <w:szCs w:val="28"/>
        </w:rPr>
        <w:t xml:space="preserve"> основании  лицен</w:t>
      </w:r>
      <w:r>
        <w:rPr>
          <w:rFonts w:ascii="Times New Roman" w:hAnsi="Times New Roman"/>
          <w:sz w:val="28"/>
          <w:szCs w:val="28"/>
        </w:rPr>
        <w:t>зии  образовательную деятельность в качестве основного вида деятельности в соответствии с целями,</w:t>
      </w:r>
      <w:r w:rsidR="003B5C4D" w:rsidRPr="00C02D8B">
        <w:rPr>
          <w:rFonts w:ascii="Times New Roman" w:hAnsi="Times New Roman"/>
          <w:sz w:val="28"/>
          <w:szCs w:val="28"/>
        </w:rPr>
        <w:t xml:space="preserve"> ради достижения которых такая организация создана;</w:t>
      </w:r>
    </w:p>
    <w:p w:rsidR="003B5C4D" w:rsidRPr="00C02D8B" w:rsidRDefault="002F5A78" w:rsidP="00FD6FE0">
      <w:pPr>
        <w:ind w:right="-108" w:firstLine="709"/>
        <w:jc w:val="left"/>
        <w:rPr>
          <w:rFonts w:ascii="Times New Roman" w:hAnsi="Times New Roman"/>
          <w:sz w:val="28"/>
          <w:szCs w:val="28"/>
        </w:rPr>
      </w:pPr>
      <w:r>
        <w:rPr>
          <w:rFonts w:ascii="Times New Roman" w:hAnsi="Times New Roman"/>
          <w:sz w:val="28"/>
          <w:szCs w:val="28"/>
        </w:rPr>
        <w:lastRenderedPageBreak/>
        <w:t xml:space="preserve">- </w:t>
      </w:r>
      <w:r w:rsidR="003B5C4D" w:rsidRPr="00C02D8B">
        <w:rPr>
          <w:rFonts w:ascii="Times New Roman" w:hAnsi="Times New Roman"/>
          <w:sz w:val="28"/>
          <w:szCs w:val="28"/>
        </w:rPr>
        <w:t>педагогический работник – физическое лицо, которо</w:t>
      </w:r>
      <w:r>
        <w:rPr>
          <w:rFonts w:ascii="Times New Roman" w:hAnsi="Times New Roman"/>
          <w:sz w:val="28"/>
          <w:szCs w:val="28"/>
        </w:rPr>
        <w:t xml:space="preserve">е состоит в трудовых отношениях с </w:t>
      </w:r>
      <w:r w:rsidR="003B5C4D" w:rsidRPr="00C02D8B">
        <w:rPr>
          <w:rFonts w:ascii="Times New Roman" w:hAnsi="Times New Roman"/>
          <w:sz w:val="28"/>
          <w:szCs w:val="28"/>
        </w:rPr>
        <w:t>об</w:t>
      </w:r>
      <w:r>
        <w:rPr>
          <w:rFonts w:ascii="Times New Roman" w:hAnsi="Times New Roman"/>
          <w:sz w:val="28"/>
          <w:szCs w:val="28"/>
        </w:rPr>
        <w:t>разовательной организацией и выполняет обязанности по обучению, воспитанию обучающихся и  (или)</w:t>
      </w:r>
      <w:r w:rsidR="00852269">
        <w:rPr>
          <w:rFonts w:ascii="Times New Roman" w:hAnsi="Times New Roman"/>
          <w:sz w:val="28"/>
          <w:szCs w:val="28"/>
        </w:rPr>
        <w:t xml:space="preserve"> организации</w:t>
      </w:r>
      <w:r w:rsidR="003B5C4D" w:rsidRPr="00C02D8B">
        <w:rPr>
          <w:rFonts w:ascii="Times New Roman" w:hAnsi="Times New Roman"/>
          <w:sz w:val="28"/>
          <w:szCs w:val="28"/>
        </w:rPr>
        <w:t xml:space="preserve"> образовательной деятельности. </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9A3D50">
        <w:rPr>
          <w:rFonts w:ascii="Times New Roman" w:hAnsi="Times New Roman"/>
          <w:sz w:val="28"/>
          <w:szCs w:val="28"/>
        </w:rPr>
        <w:t>представитель</w:t>
      </w:r>
      <w:r w:rsidR="003B5C4D" w:rsidRPr="00C02D8B">
        <w:rPr>
          <w:rFonts w:ascii="Times New Roman" w:hAnsi="Times New Roman"/>
          <w:sz w:val="28"/>
          <w:szCs w:val="28"/>
        </w:rPr>
        <w:t xml:space="preserve"> работодателя –</w:t>
      </w:r>
      <w:r w:rsidR="003B5C4D">
        <w:rPr>
          <w:rFonts w:ascii="Times New Roman" w:hAnsi="Times New Roman"/>
          <w:sz w:val="28"/>
          <w:szCs w:val="28"/>
        </w:rPr>
        <w:t xml:space="preserve"> </w:t>
      </w:r>
      <w:r w:rsidR="009A3D50">
        <w:rPr>
          <w:rFonts w:ascii="Times New Roman" w:hAnsi="Times New Roman"/>
          <w:sz w:val="28"/>
          <w:szCs w:val="28"/>
        </w:rPr>
        <w:t xml:space="preserve">заведующий Учреждением (в случае отсутствия по уважительным </w:t>
      </w:r>
      <w:r w:rsidR="003B5C4D" w:rsidRPr="00C02D8B">
        <w:rPr>
          <w:rFonts w:ascii="Times New Roman" w:hAnsi="Times New Roman"/>
          <w:sz w:val="28"/>
          <w:szCs w:val="28"/>
        </w:rPr>
        <w:t>причинам –</w:t>
      </w:r>
      <w:r w:rsidR="003B5C4D">
        <w:rPr>
          <w:rFonts w:ascii="Times New Roman" w:hAnsi="Times New Roman"/>
          <w:sz w:val="28"/>
          <w:szCs w:val="28"/>
        </w:rPr>
        <w:t xml:space="preserve"> </w:t>
      </w:r>
      <w:r w:rsidR="009A3D50">
        <w:rPr>
          <w:rFonts w:ascii="Times New Roman" w:hAnsi="Times New Roman"/>
          <w:sz w:val="28"/>
          <w:szCs w:val="28"/>
        </w:rPr>
        <w:t xml:space="preserve">лицо, исполняющее </w:t>
      </w:r>
      <w:r w:rsidR="003B5C4D" w:rsidRPr="00C02D8B">
        <w:rPr>
          <w:rFonts w:ascii="Times New Roman" w:hAnsi="Times New Roman"/>
          <w:sz w:val="28"/>
          <w:szCs w:val="28"/>
        </w:rPr>
        <w:t>обязанности заведующего) или уполномоченные учредителем лица в соответствии с ТК РФ, другими федеральными законами и иными нормат</w:t>
      </w:r>
      <w:r w:rsidR="009A3D50">
        <w:rPr>
          <w:rFonts w:ascii="Times New Roman" w:hAnsi="Times New Roman"/>
          <w:sz w:val="28"/>
          <w:szCs w:val="28"/>
        </w:rPr>
        <w:t xml:space="preserve">ивными правовыми актами РФ, законами и иными нормативными правовыми актами субъектов </w:t>
      </w:r>
      <w:r w:rsidR="003B5C4D" w:rsidRPr="00C02D8B">
        <w:rPr>
          <w:rFonts w:ascii="Times New Roman" w:hAnsi="Times New Roman"/>
          <w:sz w:val="28"/>
          <w:szCs w:val="28"/>
        </w:rPr>
        <w:t>РФ, нормативными правовыми актами органов местного самоуправления, уставом и локальными нормативными актами учреждения;</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иные представители работников -</w:t>
      </w:r>
      <w:r w:rsidR="003B5C4D">
        <w:rPr>
          <w:rFonts w:ascii="Times New Roman" w:hAnsi="Times New Roman"/>
          <w:sz w:val="28"/>
          <w:szCs w:val="28"/>
        </w:rPr>
        <w:t xml:space="preserve"> </w:t>
      </w:r>
      <w:r w:rsidR="003B5C4D" w:rsidRPr="00C02D8B">
        <w:rPr>
          <w:rFonts w:ascii="Times New Roman" w:hAnsi="Times New Roman"/>
          <w:sz w:val="28"/>
          <w:szCs w:val="28"/>
        </w:rPr>
        <w:t>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(представительный орган работников</w:t>
      </w:r>
      <w:r w:rsidR="003B5C4D">
        <w:rPr>
          <w:rFonts w:ascii="Times New Roman" w:hAnsi="Times New Roman"/>
          <w:sz w:val="28"/>
          <w:szCs w:val="28"/>
        </w:rPr>
        <w:t xml:space="preserve"> </w:t>
      </w:r>
      <w:r w:rsidR="003B5C4D" w:rsidRPr="00C02D8B">
        <w:rPr>
          <w:rFonts w:ascii="Times New Roman" w:hAnsi="Times New Roman"/>
          <w:sz w:val="28"/>
          <w:szCs w:val="28"/>
        </w:rPr>
        <w:t>- председатель первичн</w:t>
      </w:r>
      <w:r w:rsidR="003B5C4D">
        <w:rPr>
          <w:rFonts w:ascii="Times New Roman" w:hAnsi="Times New Roman"/>
          <w:sz w:val="28"/>
          <w:szCs w:val="28"/>
        </w:rPr>
        <w:t>ой профсоюзной организации) (статья</w:t>
      </w:r>
      <w:r w:rsidR="003B5C4D" w:rsidRPr="00C02D8B">
        <w:rPr>
          <w:rFonts w:ascii="Times New Roman" w:hAnsi="Times New Roman"/>
          <w:sz w:val="28"/>
          <w:szCs w:val="28"/>
        </w:rPr>
        <w:t xml:space="preserve"> 31 ТК РФ); </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работник - физическое  лицо,  вступившее  в  трудовые  отношения  с образовательной организацией;</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работодатель - юридическое лицо (учреждение), вступившее в трудовые отношения с работником в лице заведующего.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Правила, как правило, являются приложением к Коллективному договору.</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 Порядок приема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p>
    <w:p w:rsidR="003B5C4D" w:rsidRPr="006C04DA" w:rsidRDefault="003B5C4D" w:rsidP="00FD6FE0">
      <w:pPr>
        <w:ind w:right="-108" w:firstLine="709"/>
        <w:jc w:val="left"/>
        <w:rPr>
          <w:rFonts w:ascii="Times New Roman" w:hAnsi="Times New Roman"/>
          <w:b/>
          <w:sz w:val="28"/>
          <w:szCs w:val="28"/>
        </w:rPr>
      </w:pPr>
      <w:r w:rsidRPr="006C04DA">
        <w:rPr>
          <w:rFonts w:ascii="Times New Roman" w:hAnsi="Times New Roman"/>
          <w:b/>
          <w:sz w:val="28"/>
          <w:szCs w:val="28"/>
        </w:rPr>
        <w:t>2.1. Понятие трудовых отношений</w:t>
      </w:r>
    </w:p>
    <w:p w:rsidR="003B5C4D" w:rsidRDefault="003B5C4D" w:rsidP="00FD6FE0">
      <w:pPr>
        <w:ind w:right="-108" w:firstLine="709"/>
        <w:jc w:val="left"/>
        <w:rPr>
          <w:rFonts w:ascii="Times New Roman" w:hAnsi="Times New Roman"/>
          <w:sz w:val="28"/>
          <w:szCs w:val="28"/>
        </w:rPr>
      </w:pPr>
      <w:r w:rsidRPr="007C25EF">
        <w:rPr>
          <w:rFonts w:ascii="Times New Roman" w:hAnsi="Times New Roman"/>
          <w:sz w:val="28"/>
          <w:szCs w:val="28"/>
        </w:rPr>
        <w:t xml:space="preserve">Трудовые отношения между работником и работодателем регулируются действующим законодательством Российской </w:t>
      </w:r>
      <w:r>
        <w:rPr>
          <w:rFonts w:ascii="Times New Roman" w:hAnsi="Times New Roman"/>
          <w:sz w:val="28"/>
          <w:szCs w:val="28"/>
        </w:rPr>
        <w:t xml:space="preserve">Федерации, настоящими Правилами, коллективным договором </w:t>
      </w:r>
      <w:r w:rsidRPr="007C25EF">
        <w:rPr>
          <w:rFonts w:ascii="Times New Roman" w:hAnsi="Times New Roman"/>
          <w:sz w:val="28"/>
          <w:szCs w:val="28"/>
        </w:rPr>
        <w:t>и трудовым договором.</w:t>
      </w:r>
    </w:p>
    <w:p w:rsidR="003B5C4D" w:rsidRPr="006C04DA" w:rsidRDefault="003B5C4D" w:rsidP="00FD6FE0">
      <w:pPr>
        <w:ind w:right="-108" w:firstLine="709"/>
        <w:jc w:val="left"/>
        <w:rPr>
          <w:rFonts w:ascii="Times New Roman" w:hAnsi="Times New Roman"/>
          <w:b/>
          <w:sz w:val="28"/>
          <w:szCs w:val="28"/>
        </w:rPr>
      </w:pPr>
      <w:r w:rsidRPr="006C04DA">
        <w:rPr>
          <w:rFonts w:ascii="Times New Roman" w:hAnsi="Times New Roman"/>
          <w:b/>
          <w:sz w:val="28"/>
          <w:szCs w:val="28"/>
        </w:rPr>
        <w:t>2.2. Квалификационные требования к принимаемым работникам</w:t>
      </w:r>
    </w:p>
    <w:p w:rsidR="003B5C4D" w:rsidRPr="007C25EF" w:rsidRDefault="003B5C4D" w:rsidP="00FD6FE0">
      <w:pPr>
        <w:ind w:right="-108" w:firstLine="709"/>
        <w:jc w:val="left"/>
        <w:rPr>
          <w:rFonts w:ascii="Times New Roman" w:hAnsi="Times New Roman"/>
          <w:sz w:val="28"/>
          <w:szCs w:val="28"/>
        </w:rPr>
      </w:pPr>
      <w:r>
        <w:rPr>
          <w:rFonts w:ascii="Times New Roman" w:hAnsi="Times New Roman"/>
          <w:sz w:val="28"/>
          <w:szCs w:val="28"/>
        </w:rPr>
        <w:t>Р</w:t>
      </w:r>
      <w:r w:rsidRPr="006C04DA">
        <w:rPr>
          <w:rFonts w:ascii="Times New Roman" w:hAnsi="Times New Roman"/>
          <w:sz w:val="28"/>
          <w:szCs w:val="28"/>
        </w:rPr>
        <w:t xml:space="preserve">аботники принимаются </w:t>
      </w:r>
      <w:r>
        <w:rPr>
          <w:rFonts w:ascii="Times New Roman" w:hAnsi="Times New Roman"/>
          <w:sz w:val="28"/>
          <w:szCs w:val="28"/>
        </w:rPr>
        <w:t xml:space="preserve">в соответствии с квалификационными </w:t>
      </w:r>
      <w:r w:rsidRPr="006C04DA">
        <w:rPr>
          <w:rFonts w:ascii="Times New Roman" w:hAnsi="Times New Roman"/>
          <w:sz w:val="28"/>
          <w:szCs w:val="28"/>
        </w:rPr>
        <w:t>требованиям</w:t>
      </w:r>
      <w:r>
        <w:rPr>
          <w:rFonts w:ascii="Times New Roman" w:hAnsi="Times New Roman"/>
          <w:sz w:val="28"/>
          <w:szCs w:val="28"/>
        </w:rPr>
        <w:t>и</w:t>
      </w:r>
      <w:r w:rsidRPr="006C04DA">
        <w:rPr>
          <w:rFonts w:ascii="Times New Roman" w:hAnsi="Times New Roman"/>
          <w:sz w:val="28"/>
          <w:szCs w:val="28"/>
        </w:rPr>
        <w:t>, указанным</w:t>
      </w:r>
      <w:r>
        <w:rPr>
          <w:rFonts w:ascii="Times New Roman" w:hAnsi="Times New Roman"/>
          <w:sz w:val="28"/>
          <w:szCs w:val="28"/>
        </w:rPr>
        <w:t>и</w:t>
      </w:r>
      <w:r w:rsidRPr="006C04DA">
        <w:rPr>
          <w:rFonts w:ascii="Times New Roman" w:hAnsi="Times New Roman"/>
          <w:sz w:val="28"/>
          <w:szCs w:val="28"/>
        </w:rPr>
        <w:t xml:space="preserve"> в квалификационных справочниках, утвержд</w:t>
      </w:r>
      <w:r>
        <w:rPr>
          <w:rFonts w:ascii="Times New Roman" w:hAnsi="Times New Roman"/>
          <w:sz w:val="28"/>
          <w:szCs w:val="28"/>
        </w:rPr>
        <w:t>енных</w:t>
      </w:r>
      <w:r w:rsidRPr="006C04DA">
        <w:rPr>
          <w:rFonts w:ascii="Times New Roman" w:hAnsi="Times New Roman"/>
          <w:sz w:val="28"/>
          <w:szCs w:val="28"/>
        </w:rPr>
        <w:t xml:space="preserve"> в порядке, устанавливаемом Правительством Российской Федерации, или соответствующим</w:t>
      </w:r>
      <w:r>
        <w:rPr>
          <w:rFonts w:ascii="Times New Roman" w:hAnsi="Times New Roman"/>
          <w:sz w:val="28"/>
          <w:szCs w:val="28"/>
        </w:rPr>
        <w:t>и</w:t>
      </w:r>
      <w:r w:rsidRPr="006C04DA">
        <w:rPr>
          <w:rFonts w:ascii="Times New Roman" w:hAnsi="Times New Roman"/>
          <w:sz w:val="28"/>
          <w:szCs w:val="28"/>
        </w:rPr>
        <w:t xml:space="preserve"> профессиональны</w:t>
      </w:r>
      <w:r>
        <w:rPr>
          <w:rFonts w:ascii="Times New Roman" w:hAnsi="Times New Roman"/>
          <w:sz w:val="28"/>
          <w:szCs w:val="28"/>
        </w:rPr>
        <w:t>ми</w:t>
      </w:r>
      <w:r w:rsidRPr="006C04DA">
        <w:rPr>
          <w:rFonts w:ascii="Times New Roman" w:hAnsi="Times New Roman"/>
          <w:sz w:val="28"/>
          <w:szCs w:val="28"/>
        </w:rPr>
        <w:t xml:space="preserve"> стандарт</w:t>
      </w:r>
      <w:r>
        <w:rPr>
          <w:rFonts w:ascii="Times New Roman" w:hAnsi="Times New Roman"/>
          <w:sz w:val="28"/>
          <w:szCs w:val="28"/>
        </w:rPr>
        <w:t>ами, применяемых в Учреждении</w:t>
      </w:r>
      <w:r w:rsidRPr="006C04DA">
        <w:rPr>
          <w:rFonts w:ascii="Times New Roman" w:hAnsi="Times New Roman"/>
          <w:sz w:val="28"/>
          <w:szCs w:val="28"/>
        </w:rPr>
        <w:t xml:space="preserve">. </w:t>
      </w:r>
      <w:r>
        <w:rPr>
          <w:rFonts w:ascii="Times New Roman" w:hAnsi="Times New Roman"/>
          <w:sz w:val="28"/>
          <w:szCs w:val="28"/>
        </w:rPr>
        <w:t>П</w:t>
      </w:r>
      <w:r w:rsidRPr="006C04DA">
        <w:rPr>
          <w:rFonts w:ascii="Times New Roman" w:hAnsi="Times New Roman"/>
          <w:sz w:val="28"/>
          <w:szCs w:val="28"/>
        </w:rPr>
        <w:t>еречень применяемых проф</w:t>
      </w:r>
      <w:r>
        <w:rPr>
          <w:rFonts w:ascii="Times New Roman" w:hAnsi="Times New Roman"/>
          <w:sz w:val="28"/>
          <w:szCs w:val="28"/>
        </w:rPr>
        <w:t xml:space="preserve">ессиональных </w:t>
      </w:r>
      <w:r w:rsidRPr="006C04DA">
        <w:rPr>
          <w:rFonts w:ascii="Times New Roman" w:hAnsi="Times New Roman"/>
          <w:sz w:val="28"/>
          <w:szCs w:val="28"/>
        </w:rPr>
        <w:t xml:space="preserve">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w:t>
      </w:r>
      <w:r>
        <w:rPr>
          <w:rFonts w:ascii="Times New Roman" w:hAnsi="Times New Roman"/>
          <w:sz w:val="28"/>
          <w:szCs w:val="28"/>
        </w:rPr>
        <w:t>Учреждении</w:t>
      </w:r>
      <w:r w:rsidRPr="006C04DA">
        <w:rPr>
          <w:rFonts w:ascii="Times New Roman" w:hAnsi="Times New Roman"/>
          <w:sz w:val="28"/>
          <w:szCs w:val="28"/>
        </w:rPr>
        <w:t>, который может дополняться (например, при утверждении новых проф</w:t>
      </w:r>
      <w:r>
        <w:rPr>
          <w:rFonts w:ascii="Times New Roman" w:hAnsi="Times New Roman"/>
          <w:sz w:val="28"/>
          <w:szCs w:val="28"/>
        </w:rPr>
        <w:t xml:space="preserve">ессиональных </w:t>
      </w:r>
      <w:r w:rsidRPr="006C04DA">
        <w:rPr>
          <w:rFonts w:ascii="Times New Roman" w:hAnsi="Times New Roman"/>
          <w:sz w:val="28"/>
          <w:szCs w:val="28"/>
        </w:rPr>
        <w:t>стандартов или замене ранее утвержденных)</w:t>
      </w:r>
      <w:r>
        <w:rPr>
          <w:rFonts w:ascii="Times New Roman" w:hAnsi="Times New Roman"/>
          <w:sz w:val="28"/>
          <w:szCs w:val="28"/>
        </w:rPr>
        <w:t>.</w:t>
      </w:r>
    </w:p>
    <w:p w:rsidR="003B5C4D" w:rsidRPr="006C04DA" w:rsidRDefault="003B5C4D" w:rsidP="00FD6FE0">
      <w:pPr>
        <w:ind w:right="-108" w:firstLine="709"/>
        <w:jc w:val="left"/>
        <w:rPr>
          <w:rFonts w:ascii="Times New Roman" w:hAnsi="Times New Roman"/>
          <w:b/>
          <w:sz w:val="28"/>
          <w:szCs w:val="28"/>
        </w:rPr>
      </w:pPr>
      <w:r w:rsidRPr="006C04DA">
        <w:rPr>
          <w:rFonts w:ascii="Times New Roman" w:hAnsi="Times New Roman"/>
          <w:b/>
          <w:sz w:val="28"/>
          <w:szCs w:val="28"/>
        </w:rPr>
        <w:t>2.3. Решение о приеме на работу</w:t>
      </w:r>
    </w:p>
    <w:p w:rsidR="003B5C4D" w:rsidRPr="007C25EF" w:rsidRDefault="003B5C4D" w:rsidP="00FD6FE0">
      <w:pPr>
        <w:ind w:right="-108" w:firstLine="709"/>
        <w:jc w:val="left"/>
        <w:rPr>
          <w:rFonts w:ascii="Times New Roman" w:hAnsi="Times New Roman"/>
          <w:sz w:val="28"/>
          <w:szCs w:val="28"/>
        </w:rPr>
      </w:pPr>
      <w:r w:rsidRPr="007C25EF">
        <w:rPr>
          <w:rFonts w:ascii="Times New Roman" w:hAnsi="Times New Roman"/>
          <w:sz w:val="28"/>
          <w:szCs w:val="28"/>
        </w:rPr>
        <w:t>Решение о приеме на работу в Учреждение  принимает руководит</w:t>
      </w:r>
      <w:r>
        <w:rPr>
          <w:rFonts w:ascii="Times New Roman" w:hAnsi="Times New Roman"/>
          <w:sz w:val="28"/>
          <w:szCs w:val="28"/>
        </w:rPr>
        <w:t>ель в соответствии с действующим</w:t>
      </w:r>
      <w:r w:rsidRPr="007C25EF">
        <w:rPr>
          <w:rFonts w:ascii="Times New Roman" w:hAnsi="Times New Roman"/>
          <w:sz w:val="28"/>
          <w:szCs w:val="28"/>
        </w:rPr>
        <w:t xml:space="preserve"> законодательством Российской Федерации. </w:t>
      </w:r>
    </w:p>
    <w:p w:rsidR="003B5C4D" w:rsidRPr="006C04DA" w:rsidRDefault="003B5C4D" w:rsidP="00FD6FE0">
      <w:pPr>
        <w:ind w:right="-108" w:firstLine="709"/>
        <w:jc w:val="left"/>
        <w:rPr>
          <w:rFonts w:ascii="Times New Roman" w:hAnsi="Times New Roman"/>
          <w:b/>
          <w:sz w:val="28"/>
          <w:szCs w:val="28"/>
        </w:rPr>
      </w:pPr>
      <w:r w:rsidRPr="006C04DA">
        <w:rPr>
          <w:rFonts w:ascii="Times New Roman" w:hAnsi="Times New Roman"/>
          <w:b/>
          <w:sz w:val="28"/>
          <w:szCs w:val="28"/>
        </w:rPr>
        <w:lastRenderedPageBreak/>
        <w:t>2.4. Документ, регулирующий трудовые отношения</w:t>
      </w:r>
    </w:p>
    <w:p w:rsidR="003B5C4D" w:rsidRPr="00C02D8B" w:rsidRDefault="003B5C4D" w:rsidP="00FD6FE0">
      <w:pPr>
        <w:ind w:right="-108" w:firstLine="708"/>
        <w:jc w:val="left"/>
        <w:rPr>
          <w:rFonts w:ascii="Times New Roman" w:hAnsi="Times New Roman"/>
          <w:sz w:val="28"/>
          <w:szCs w:val="28"/>
        </w:rPr>
      </w:pPr>
      <w:r w:rsidRPr="007C25EF">
        <w:rPr>
          <w:rFonts w:ascii="Times New Roman" w:hAnsi="Times New Roman"/>
          <w:sz w:val="28"/>
          <w:szCs w:val="28"/>
        </w:rPr>
        <w:t>Основным документом, регулирующим трудовые отношения между работник</w:t>
      </w:r>
      <w:r>
        <w:rPr>
          <w:rFonts w:ascii="Times New Roman" w:hAnsi="Times New Roman"/>
          <w:sz w:val="28"/>
          <w:szCs w:val="28"/>
        </w:rPr>
        <w:t>ом</w:t>
      </w:r>
      <w:r w:rsidRPr="007C25EF">
        <w:rPr>
          <w:rFonts w:ascii="Times New Roman" w:hAnsi="Times New Roman"/>
          <w:sz w:val="28"/>
          <w:szCs w:val="28"/>
        </w:rPr>
        <w:t xml:space="preserve"> и работода</w:t>
      </w:r>
      <w:r>
        <w:rPr>
          <w:rFonts w:ascii="Times New Roman" w:hAnsi="Times New Roman"/>
          <w:sz w:val="28"/>
          <w:szCs w:val="28"/>
        </w:rPr>
        <w:t>телем является трудовой договор.</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 Понятие трудового договора. Стороны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r>
        <w:rPr>
          <w:rFonts w:ascii="Times New Roman" w:hAnsi="Times New Roman"/>
          <w:sz w:val="28"/>
          <w:szCs w:val="28"/>
        </w:rPr>
        <w:t xml:space="preserve"> (статья 56 ТК РФ)</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Сторонами трудового договора являются работодатель и работник.</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.2. Запрещение заемного труда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56.1 ТК РФ заемный труд запрещен.</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.3. Содержание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57 ТК РФ в трудовом договоре указываются:</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документах, удостоверяющих личность работника и работодателя - физического лица;</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идентификационный номер налогоплательщика;</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и дата заключения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Обязательными для включения в трудовой договор являются следующие условия:</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место работы с указанием структурного подразделения и его местонахождения;</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или иным федеральным законом;</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режим рабочего времени и времени отдыха (если для данного работника </w:t>
      </w:r>
      <w:r w:rsidR="003B5C4D" w:rsidRPr="00C02D8B">
        <w:rPr>
          <w:rFonts w:ascii="Times New Roman" w:hAnsi="Times New Roman"/>
          <w:sz w:val="28"/>
          <w:szCs w:val="28"/>
        </w:rPr>
        <w:lastRenderedPageBreak/>
        <w:t>он отличается от общих правил, действующих у данного работодателя, прописанных в настоящих Правилах);</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определяющие в необходимых случаях характер работы (подвижной, разъездной, в пути, другой характер работы);</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условия труда на рабочем месте;</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условие об обязательном социальном страховании работника в соответствии с </w:t>
      </w:r>
      <w:r w:rsidR="003B5C4D">
        <w:rPr>
          <w:rFonts w:ascii="Times New Roman" w:hAnsi="Times New Roman"/>
          <w:sz w:val="28"/>
          <w:szCs w:val="28"/>
        </w:rPr>
        <w:t>ТК РФ</w:t>
      </w:r>
      <w:r w:rsidR="003B5C4D" w:rsidRPr="00C02D8B">
        <w:rPr>
          <w:rFonts w:ascii="Times New Roman" w:hAnsi="Times New Roman"/>
          <w:sz w:val="28"/>
          <w:szCs w:val="28"/>
        </w:rPr>
        <w:t xml:space="preserve"> и иными федеральными законами;</w:t>
      </w:r>
    </w:p>
    <w:p w:rsidR="003B5C4D" w:rsidRPr="00C02D8B" w:rsidRDefault="00852269" w:rsidP="00FD6FE0">
      <w:pPr>
        <w:tabs>
          <w:tab w:val="left" w:pos="993"/>
        </w:tabs>
        <w:ind w:right="-108" w:firstLine="709"/>
        <w:jc w:val="left"/>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003B5C4D" w:rsidRPr="00C02D8B">
        <w:rPr>
          <w:rFonts w:ascii="Times New Roman" w:hAnsi="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Если при заключении трудового договора в него не были включены какие-либо сведения и (или) условия из числа предусмотренных частями первой и второй </w:t>
      </w:r>
      <w:r>
        <w:rPr>
          <w:rFonts w:ascii="Times New Roman" w:hAnsi="Times New Roman"/>
          <w:sz w:val="28"/>
          <w:szCs w:val="28"/>
        </w:rPr>
        <w:t>статьи 57 ТК РФ</w:t>
      </w:r>
      <w:r w:rsidRPr="00C02D8B">
        <w:rPr>
          <w:rFonts w:ascii="Times New Roman" w:hAnsi="Times New Roman"/>
          <w:sz w:val="28"/>
          <w:szCs w:val="28"/>
        </w:rPr>
        <w:t>,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места работы (с указанием структурного подразделения и его местонахождения) и (или) о рабочем месте;</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испытании;</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неразглашении охраняемой законом тайны (коммерческой и иной);</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видах и об условиях дополнительного страхования работника;</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улучшении социально-бытовых условий работника и членов его семьи;</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3B5C4D" w:rsidRPr="00C02D8B" w:rsidRDefault="00852269"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о дополнительном негосударственном пенсионном обеспечении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По соглашению сторон в трудовой договор могут также включаться права </w:t>
      </w:r>
      <w:r w:rsidRPr="00C02D8B">
        <w:rPr>
          <w:rFonts w:ascii="Times New Roman" w:hAnsi="Times New Roman"/>
          <w:sz w:val="28"/>
          <w:szCs w:val="28"/>
        </w:rPr>
        <w:lastRenderedPageBreak/>
        <w:t>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.4. Срок трудового договора </w:t>
      </w:r>
    </w:p>
    <w:p w:rsidR="003B5C4D" w:rsidRPr="00C02D8B" w:rsidRDefault="003B5C4D" w:rsidP="00FD6FE0">
      <w:pPr>
        <w:ind w:right="-108" w:firstLine="708"/>
        <w:jc w:val="left"/>
        <w:rPr>
          <w:rFonts w:ascii="Times New Roman" w:hAnsi="Times New Roman"/>
          <w:sz w:val="28"/>
          <w:szCs w:val="28"/>
        </w:rPr>
      </w:pPr>
      <w:r w:rsidRPr="00C02D8B">
        <w:rPr>
          <w:rFonts w:ascii="Times New Roman" w:hAnsi="Times New Roman"/>
          <w:sz w:val="28"/>
          <w:szCs w:val="28"/>
        </w:rPr>
        <w:t>В соответствии со статьей 58 ТК РФ Трудовые договоры могут заключаться: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 на неопределенный срок;</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 на определенный срок не более пяти лет (срочный трудовой договор).</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в трудовом договоре не оговорен срок его действия, то договор считается заключенным на неопределенный срок.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.5. Срочный трудовой договор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59 ТК РФ срочный трудовой договор заключается: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на время выполнения временных (до двух месяцев) работ;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для выполнения сезонных работ, когда в силу природных условий работа </w:t>
      </w:r>
      <w:r w:rsidRPr="00C02D8B">
        <w:rPr>
          <w:rFonts w:ascii="Times New Roman" w:hAnsi="Times New Roman"/>
          <w:sz w:val="28"/>
          <w:szCs w:val="28"/>
        </w:rPr>
        <w:lastRenderedPageBreak/>
        <w:t>может производиться только в течение определенного периода (сезона);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 соглашению сторон срочный трудовой договор может заключаться: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 лицами, поступающими на работу по совместительству;</w:t>
      </w:r>
    </w:p>
    <w:p w:rsidR="003B5C4D" w:rsidRDefault="003B5C4D" w:rsidP="004A4D08">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.6. Запрещение требовать выполнения работы, не обусловленной трудовым договором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w:t>
      </w:r>
      <w:r>
        <w:rPr>
          <w:rFonts w:ascii="Times New Roman" w:hAnsi="Times New Roman"/>
          <w:sz w:val="28"/>
          <w:szCs w:val="28"/>
        </w:rPr>
        <w:t xml:space="preserve"> и иными федеральными законами.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.7. Работа по совместительству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60.1 ТК РФ и главой 44 ТК РФ </w:t>
      </w:r>
      <w:r>
        <w:rPr>
          <w:rFonts w:ascii="Times New Roman" w:hAnsi="Times New Roman"/>
          <w:sz w:val="28"/>
          <w:szCs w:val="28"/>
        </w:rPr>
        <w:t>р</w:t>
      </w:r>
      <w:r w:rsidRPr="00C02D8B">
        <w:rPr>
          <w:rFonts w:ascii="Times New Roman" w:hAnsi="Times New Roman"/>
          <w:sz w:val="28"/>
          <w:szCs w:val="28"/>
        </w:rPr>
        <w:t>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Особенности регулирования труда лиц, работающих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а) общие положения о работе по совместительству: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Работа по совместительству может выполняться работником как по месту его основной работы, так и у других работодателей.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трудовом договоре обязательно указание на то, что работа является совместительством.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б) документы, предъявляемые при приеме на работу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продолжительность рабочего времени при работе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г) оплата труда лиц, работающих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д) отпуск при работе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 гарантии и компенсации лицам, работающим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287 ТК РФ гарантии и компенсации лицам, совмещающим работу с получением образования</w:t>
      </w:r>
      <w:r w:rsidR="009A3D50">
        <w:rPr>
          <w:rFonts w:ascii="Times New Roman" w:hAnsi="Times New Roman"/>
          <w:sz w:val="28"/>
          <w:szCs w:val="28"/>
        </w:rPr>
        <w:t>,</w:t>
      </w:r>
      <w:r w:rsidRPr="00C02D8B">
        <w:rPr>
          <w:rFonts w:ascii="Times New Roman" w:hAnsi="Times New Roman"/>
          <w:sz w:val="28"/>
          <w:szCs w:val="28"/>
        </w:rPr>
        <w:t xml:space="preserve"> предоставляются работникам только по основному месту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Другие гарантии и компенсации, предусмотренные трудовым </w:t>
      </w:r>
      <w:r w:rsidRPr="00C02D8B">
        <w:rPr>
          <w:rFonts w:ascii="Times New Roman" w:hAnsi="Times New Roman"/>
          <w:sz w:val="28"/>
          <w:szCs w:val="28"/>
        </w:rPr>
        <w:lastRenderedPageBreak/>
        <w:t>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ж) дополнительные основания прекращения трудового договора с лицами, работающими по совместительству: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r w:rsidRPr="00C02D8B">
        <w:rPr>
          <w:rFonts w:ascii="Times New Roman" w:hAnsi="Times New Roman"/>
          <w:sz w:val="28"/>
          <w:szCs w:val="28"/>
        </w:rPr>
        <w:t xml:space="preserve">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.9. Вступление трудового договора в силу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Работник обязан приступить к исполнению трудовых обязанностей со дня, определенного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Если работник не приступил к работе в день начала работы, установленный в соответствии с частью второй или третьей </w:t>
      </w:r>
      <w:r>
        <w:rPr>
          <w:rFonts w:ascii="Times New Roman" w:hAnsi="Times New Roman"/>
          <w:sz w:val="28"/>
          <w:szCs w:val="28"/>
        </w:rPr>
        <w:t>статьи 61 ТК РФ</w:t>
      </w:r>
      <w:r w:rsidRPr="00C02D8B">
        <w:rPr>
          <w:rFonts w:ascii="Times New Roman" w:hAnsi="Times New Roman"/>
          <w:sz w:val="28"/>
          <w:szCs w:val="28"/>
        </w:rPr>
        <w:t>,</w:t>
      </w:r>
      <w:r>
        <w:rPr>
          <w:rFonts w:ascii="Times New Roman" w:hAnsi="Times New Roman"/>
          <w:sz w:val="28"/>
          <w:szCs w:val="28"/>
        </w:rPr>
        <w:t xml:space="preserve">              </w:t>
      </w:r>
      <w:r w:rsidRPr="00C02D8B">
        <w:rPr>
          <w:rFonts w:ascii="Times New Roman" w:hAnsi="Times New Roman"/>
          <w:sz w:val="28"/>
          <w:szCs w:val="28"/>
        </w:rPr>
        <w:t xml:space="preserve">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.10. Выдача документов, связанных с работой, и их копий </w:t>
      </w:r>
    </w:p>
    <w:p w:rsidR="003B5C4D" w:rsidRPr="00C02D8B" w:rsidRDefault="003B5C4D" w:rsidP="00FD6FE0">
      <w:pPr>
        <w:ind w:right="-108" w:firstLine="709"/>
        <w:jc w:val="left"/>
        <w:rPr>
          <w:rFonts w:ascii="Times New Roman" w:hAnsi="Times New Roman"/>
          <w:sz w:val="28"/>
          <w:szCs w:val="28"/>
        </w:rPr>
      </w:pPr>
      <w:r>
        <w:rPr>
          <w:rFonts w:ascii="Times New Roman" w:hAnsi="Times New Roman"/>
          <w:sz w:val="28"/>
          <w:szCs w:val="28"/>
        </w:rPr>
        <w:t>Выдача документов, связанных с работой, и их копий производится в порядке, установленном в ТК РФ.</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Заключение трудового договора</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 Возраст, с которого допускается заключение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.2. Гарантии при заключении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64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необоснованный отказ в заключении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женщинам по мотивам, связанным с беременностью или наличием детей;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w:t>
      </w:r>
      <w:r w:rsidRPr="00C02D8B">
        <w:rPr>
          <w:rFonts w:ascii="Times New Roman" w:hAnsi="Times New Roman"/>
          <w:sz w:val="28"/>
          <w:szCs w:val="28"/>
        </w:rPr>
        <w:lastRenderedPageBreak/>
        <w:t>предъявления такого требования.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.3. Условия заключения трудового договора с бывшими государственными и муниципальными служащими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.4. Документы, предъявляемые при заключении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65 ТК РФ при заключении трудового договора лицо, поступающее на работу, предъявляет Работодателю:</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паспорт или иной документ, удостоверяющий личность;</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F617CA">
        <w:rPr>
          <w:rFonts w:ascii="Times New Roman" w:hAnsi="Times New Roman"/>
          <w:sz w:val="28"/>
          <w:szCs w:val="28"/>
        </w:rPr>
        <w:t>трудовую книжку и (или) сведения о трудовой деятельности</w:t>
      </w:r>
      <w:r w:rsidR="003B5C4D">
        <w:rPr>
          <w:rFonts w:ascii="Times New Roman" w:hAnsi="Times New Roman"/>
          <w:sz w:val="28"/>
          <w:szCs w:val="28"/>
        </w:rPr>
        <w:t xml:space="preserve">                        </w:t>
      </w:r>
      <w:r w:rsidR="009A3D50">
        <w:rPr>
          <w:rFonts w:ascii="Times New Roman" w:hAnsi="Times New Roman"/>
          <w:sz w:val="28"/>
          <w:szCs w:val="28"/>
        </w:rPr>
        <w:t>(форма ЕФС-1</w:t>
      </w:r>
      <w:r w:rsidR="003B5C4D">
        <w:rPr>
          <w:rFonts w:ascii="Times New Roman" w:hAnsi="Times New Roman"/>
          <w:sz w:val="28"/>
          <w:szCs w:val="28"/>
        </w:rPr>
        <w:t xml:space="preserve">) </w:t>
      </w:r>
      <w:r w:rsidR="003B5C4D" w:rsidRPr="00F617CA">
        <w:rPr>
          <w:rFonts w:ascii="Times New Roman" w:hAnsi="Times New Roman"/>
          <w:sz w:val="28"/>
          <w:szCs w:val="28"/>
        </w:rPr>
        <w:t xml:space="preserve">(статья 66.1 </w:t>
      </w:r>
      <w:r w:rsidR="003B5C4D">
        <w:rPr>
          <w:rFonts w:ascii="Times New Roman" w:hAnsi="Times New Roman"/>
          <w:sz w:val="28"/>
          <w:szCs w:val="28"/>
        </w:rPr>
        <w:t>ТК РФ</w:t>
      </w:r>
      <w:r w:rsidR="003B5C4D" w:rsidRPr="00F617CA">
        <w:rPr>
          <w:rFonts w:ascii="Times New Roman" w:hAnsi="Times New Roman"/>
          <w:sz w:val="28"/>
          <w:szCs w:val="28"/>
        </w:rPr>
        <w:t>), за исключением случаев, если трудовой договор заключается впервые;</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страховое свидетельство государственного пенсионного страхования;</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свидетельство о постановке на налоговый учет (свидетельство о присвоении ИНН);</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документы воинского учета - для военнообязанных и лиц, подлежащих призыву на военную службу;</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документ об образовании и (или) о квалифи</w:t>
      </w:r>
      <w:r>
        <w:rPr>
          <w:rFonts w:ascii="Times New Roman" w:hAnsi="Times New Roman"/>
          <w:sz w:val="28"/>
          <w:szCs w:val="28"/>
        </w:rPr>
        <w:t>кации или наличии специальных</w:t>
      </w:r>
      <w:r w:rsidR="003B5C4D" w:rsidRPr="00C02D8B">
        <w:rPr>
          <w:rFonts w:ascii="Times New Roman" w:hAnsi="Times New Roman"/>
          <w:sz w:val="28"/>
          <w:szCs w:val="28"/>
        </w:rPr>
        <w:t xml:space="preserve"> знаний - при поступлении на работу, требующую специальных знаний или специальной подготовки;</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Дополнительно: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w:t>
      </w:r>
      <w:r w:rsidRPr="00C02D8B">
        <w:rPr>
          <w:rFonts w:ascii="Times New Roman" w:hAnsi="Times New Roman"/>
          <w:sz w:val="28"/>
          <w:szCs w:val="28"/>
        </w:rPr>
        <w:lastRenderedPageBreak/>
        <w:t>содержатся обязательные для работодателя данные по ограничениям к труду, необходимым для сотрудника-инвалида.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заключении трудового договора впервые работодателем оформляется трудовая книжка</w:t>
      </w:r>
      <w:r>
        <w:rPr>
          <w:rFonts w:ascii="Times New Roman" w:hAnsi="Times New Roman"/>
          <w:sz w:val="28"/>
          <w:szCs w:val="28"/>
        </w:rPr>
        <w:t xml:space="preserve"> (с 1 января 2021 г. на работника, впервые заключающего трудовой договор подаются только электронные сведения о трудовой деятельности (форма </w:t>
      </w:r>
      <w:r w:rsidR="009A3D50">
        <w:rPr>
          <w:rFonts w:ascii="Times New Roman" w:hAnsi="Times New Roman"/>
          <w:sz w:val="28"/>
          <w:szCs w:val="28"/>
        </w:rPr>
        <w:t>ЕФС-1</w:t>
      </w:r>
      <w:r>
        <w:rPr>
          <w:rFonts w:ascii="Times New Roman" w:hAnsi="Times New Roman"/>
          <w:sz w:val="28"/>
          <w:szCs w:val="28"/>
        </w:rPr>
        <w:t>))</w:t>
      </w:r>
      <w:r w:rsidRPr="00C02D8B">
        <w:rPr>
          <w:rFonts w:ascii="Times New Roman" w:hAnsi="Times New Roman"/>
          <w:sz w:val="28"/>
          <w:szCs w:val="28"/>
        </w:rPr>
        <w:t>. В случае</w:t>
      </w:r>
      <w:r>
        <w:rPr>
          <w:rFonts w:ascii="Times New Roman" w:hAnsi="Times New Roman"/>
          <w:sz w:val="28"/>
          <w:szCs w:val="28"/>
        </w:rPr>
        <w:t xml:space="preserve"> </w:t>
      </w:r>
      <w:r w:rsidRPr="00C02D8B">
        <w:rPr>
          <w:rFonts w:ascii="Times New Roman" w:hAnsi="Times New Roman"/>
          <w:sz w:val="28"/>
          <w:szCs w:val="28"/>
        </w:rPr>
        <w:t>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r>
        <w:rPr>
          <w:rFonts w:ascii="Times New Roman" w:hAnsi="Times New Roman"/>
          <w:sz w:val="28"/>
          <w:szCs w:val="28"/>
        </w:rPr>
        <w:t xml:space="preserve"> </w:t>
      </w:r>
      <w:r w:rsidRPr="00F617CA">
        <w:rPr>
          <w:rFonts w:ascii="Times New Roman" w:hAnsi="Times New Roman"/>
          <w:sz w:val="28"/>
          <w:szCs w:val="28"/>
        </w:rPr>
        <w:t xml:space="preserve">(за исключением случаев, если в соответствии с </w:t>
      </w:r>
      <w:r>
        <w:rPr>
          <w:rFonts w:ascii="Times New Roman" w:hAnsi="Times New Roman"/>
          <w:sz w:val="28"/>
          <w:szCs w:val="28"/>
        </w:rPr>
        <w:t>ТК РФ</w:t>
      </w:r>
      <w:r w:rsidRPr="00F617CA">
        <w:rPr>
          <w:rFonts w:ascii="Times New Roman" w:hAnsi="Times New Roman"/>
          <w:sz w:val="28"/>
          <w:szCs w:val="28"/>
        </w:rPr>
        <w:t>, иным федеральным законом трудовая книжка на работника не ведется)</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.5. Трудовая книжка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w:t>
      </w:r>
      <w:r w:rsidRPr="00F617CA">
        <w:rPr>
          <w:rFonts w:ascii="Times New Roman" w:hAnsi="Times New Roman"/>
          <w:sz w:val="28"/>
          <w:szCs w:val="28"/>
        </w:rPr>
        <w:t>уполномоченным Правительством Российской Федерации федеральны</w:t>
      </w:r>
      <w:r>
        <w:rPr>
          <w:rFonts w:ascii="Times New Roman" w:hAnsi="Times New Roman"/>
          <w:sz w:val="28"/>
          <w:szCs w:val="28"/>
        </w:rPr>
        <w:t>м органом исполнительной власти</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lastRenderedPageBreak/>
        <w:t>2.</w:t>
      </w:r>
      <w:r>
        <w:rPr>
          <w:rFonts w:ascii="Times New Roman" w:hAnsi="Times New Roman"/>
          <w:b/>
          <w:sz w:val="28"/>
          <w:szCs w:val="28"/>
        </w:rPr>
        <w:t>5</w:t>
      </w:r>
      <w:r w:rsidRPr="00C02D8B">
        <w:rPr>
          <w:rFonts w:ascii="Times New Roman" w:hAnsi="Times New Roman"/>
          <w:b/>
          <w:sz w:val="28"/>
          <w:szCs w:val="28"/>
        </w:rPr>
        <w:t>.5.1. Сведения о трудовой деятельности в электронной форме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w:t>
      </w:r>
      <w:r w:rsidRPr="00C02D8B">
        <w:rPr>
          <w:rFonts w:ascii="Times New Roman" w:hAnsi="Times New Roman"/>
          <w:sz w:val="28"/>
          <w:szCs w:val="28"/>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Лицо, имеющее стаж работы по трудовому договору, может получать сведения о трудовой деятельности:</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3B5C4D" w:rsidRPr="00C02D8B" w:rsidRDefault="007F12F8"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lastRenderedPageBreak/>
        <w:t xml:space="preserve">- </w:t>
      </w:r>
      <w:r w:rsidR="003B5C4D" w:rsidRPr="00C02D8B">
        <w:rPr>
          <w:rFonts w:ascii="Times New Roman" w:hAnsi="Times New Roman"/>
          <w:sz w:val="28"/>
          <w:szCs w:val="28"/>
        </w:rPr>
        <w:t>в период работы не позднее трех рабочих дней со дня подачи этого заявления;</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увольнении в день прекращения трудового договора.</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.6. Форма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.7. Последствия фактического допущения к работе не уполномоченным на это лицом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w:t>
      </w:r>
      <w:r w:rsidRPr="00C02D8B">
        <w:rPr>
          <w:rFonts w:ascii="Times New Roman" w:hAnsi="Times New Roman"/>
          <w:sz w:val="28"/>
          <w:szCs w:val="28"/>
        </w:rPr>
        <w:lastRenderedPageBreak/>
        <w:t>(заключить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.8. Оформление приема на работу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.9.  Медицинский осмотр при заключении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.10. Испытание при приеме на работу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w:t>
      </w:r>
      <w:r w:rsidRPr="00C02D8B">
        <w:rPr>
          <w:rFonts w:ascii="Times New Roman" w:hAnsi="Times New Roman"/>
          <w:sz w:val="28"/>
          <w:szCs w:val="28"/>
        </w:rPr>
        <w:lastRenderedPageBreak/>
        <w:t>только если стороны оформили его в виде отдельного соглашения до начала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Испытание при приеме на работу не устанавливается для:</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беременных женщин и женщин, имеющих детей в возрасте до полутора лет;</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не достигших возраста восемнадцати лет;</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избранных на выборную должность на оплачиваемую работу;</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приглашенных на работу в порядке перевода от другого работодателя по согласованию между работодателями;</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лиц, заключающих трудовой договор на срок до двух месяцев;</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иных лиц в случаях, предусмотренных ТК РФ, иными федеральными законами, коллективным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заключении трудового договора на срок от двух до шести месяцев испытание не может превышать двух недель.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.11. Результат испытания при приеме на работу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Если срок испытания истек, а работник продолжает работу, то он считается выдержавшим испытание и последующее расторжение трудового </w:t>
      </w:r>
      <w:r w:rsidRPr="00C02D8B">
        <w:rPr>
          <w:rFonts w:ascii="Times New Roman" w:hAnsi="Times New Roman"/>
          <w:sz w:val="28"/>
          <w:szCs w:val="28"/>
        </w:rPr>
        <w:lastRenderedPageBreak/>
        <w:t>договора допускается только на общих основаниях.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.1. Право на занятие педагогической деятельностью в Учреждении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331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б) к педагогической деятельности не допускаются лица:</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w:t>
      </w:r>
      <w:r w:rsidR="003B5C4D">
        <w:rPr>
          <w:rFonts w:ascii="Times New Roman" w:hAnsi="Times New Roman"/>
          <w:sz w:val="28"/>
          <w:szCs w:val="28"/>
        </w:rPr>
        <w:t>статьи 331 ТК РФ</w:t>
      </w:r>
      <w:r w:rsidR="003B5C4D" w:rsidRPr="00C02D8B">
        <w:rPr>
          <w:rFonts w:ascii="Times New Roman" w:hAnsi="Times New Roman"/>
          <w:sz w:val="28"/>
          <w:szCs w:val="28"/>
        </w:rPr>
        <w:t>;</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 xml:space="preserve">имеющие неснятую или непогашенную судимость за иные умышленные тяжкие и особо тяжкие преступления, не указанные в абзаце третьем </w:t>
      </w:r>
      <w:r w:rsidR="003B5C4D">
        <w:rPr>
          <w:rFonts w:ascii="Times New Roman" w:hAnsi="Times New Roman"/>
          <w:sz w:val="28"/>
          <w:szCs w:val="28"/>
        </w:rPr>
        <w:t>части второй статьи 331 ТК РФ</w:t>
      </w:r>
      <w:r w:rsidR="003B5C4D" w:rsidRPr="00C02D8B">
        <w:rPr>
          <w:rFonts w:ascii="Times New Roman" w:hAnsi="Times New Roman"/>
          <w:sz w:val="28"/>
          <w:szCs w:val="28"/>
        </w:rPr>
        <w:t>;</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признанные недееспособными в установленном федеральным законом порядке;</w:t>
      </w:r>
    </w:p>
    <w:p w:rsidR="003B5C4D" w:rsidRPr="00C02D8B" w:rsidRDefault="00906C6F"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w:t>
      </w:r>
      <w:r w:rsidRPr="00C02D8B">
        <w:rPr>
          <w:rFonts w:ascii="Times New Roman" w:hAnsi="Times New Roman"/>
          <w:sz w:val="28"/>
          <w:szCs w:val="28"/>
        </w:rPr>
        <w:lastRenderedPageBreak/>
        <w:t>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.2. Право на занятие иной трудовой деятельностью в Учреждении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351.1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7</w:t>
      </w:r>
      <w:r w:rsidRPr="00C02D8B">
        <w:rPr>
          <w:rFonts w:ascii="Times New Roman" w:hAnsi="Times New Roman"/>
          <w:b/>
          <w:sz w:val="28"/>
          <w:szCs w:val="28"/>
        </w:rPr>
        <w:t>. Особенности приема на работу инвалидов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 xml:space="preserve">.1. В соответствии со статьей 21 Федерального закона от 24.11.1995       № 181-ФЗ «О социальной защите инвалидов в Российской Федерации» </w:t>
      </w:r>
      <w:r>
        <w:rPr>
          <w:rFonts w:ascii="Times New Roman" w:hAnsi="Times New Roman"/>
          <w:sz w:val="28"/>
          <w:szCs w:val="28"/>
        </w:rPr>
        <w:t xml:space="preserve">                        </w:t>
      </w:r>
      <w:r w:rsidRPr="00C02D8B">
        <w:rPr>
          <w:rFonts w:ascii="Times New Roman" w:hAnsi="Times New Roman"/>
          <w:sz w:val="28"/>
          <w:szCs w:val="28"/>
        </w:rPr>
        <w:t>в Учреждении устанавливается  квота для приема на работу инвалидов в размере 3 процентов среднесписочной численности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 xml:space="preserve">.2. В соответствии со статьей 22 Федерального закона от 24.11.1995       № 181-ФЗ «О социальной защите инвалидов в Российской Федерации» в Учреждении должны быть обеспечены специальные рабочие места для </w:t>
      </w:r>
      <w:r w:rsidRPr="00C02D8B">
        <w:rPr>
          <w:rFonts w:ascii="Times New Roman" w:hAnsi="Times New Roman"/>
          <w:sz w:val="28"/>
          <w:szCs w:val="28"/>
        </w:rPr>
        <w:lastRenderedPageBreak/>
        <w:t>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3. Изменение трудового договора</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и порядок перевода работников</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3.1. Изменение трудового договора</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3.1.1. Изменение определенных сторонами условий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3.1.2. Перевод на другую работу. Перемещение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Не требует согласия работника перемещение его у того же работодателя </w:t>
      </w:r>
      <w:r w:rsidRPr="00C02D8B">
        <w:rPr>
          <w:rFonts w:ascii="Times New Roman" w:hAnsi="Times New Roman"/>
          <w:sz w:val="28"/>
          <w:szCs w:val="28"/>
        </w:rPr>
        <w:lastRenderedPageBreak/>
        <w:t>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переводить и перемещать работника на работу, противопоказанную ему по состоянию здоровья.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3.1.3. Временный перевод на другую работу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w:t>
      </w:r>
      <w:r>
        <w:rPr>
          <w:rFonts w:ascii="Times New Roman" w:hAnsi="Times New Roman"/>
          <w:sz w:val="28"/>
          <w:szCs w:val="28"/>
        </w:rPr>
        <w:t>статьи 72.2 ТК РФ</w:t>
      </w:r>
      <w:r w:rsidRPr="00C02D8B">
        <w:rPr>
          <w:rFonts w:ascii="Times New Roman" w:hAnsi="Times New Roman"/>
          <w:sz w:val="28"/>
          <w:szCs w:val="28"/>
        </w:rPr>
        <w:t>. При этом перевод на работу, требующую более низкой квалификации, допускается только с письменного согласия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3.1.4. Перевод работника на другую работу в соответствии с медицинским заключением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w:t>
      </w:r>
      <w:r w:rsidRPr="00C02D8B">
        <w:rPr>
          <w:rFonts w:ascii="Times New Roman" w:hAnsi="Times New Roman"/>
          <w:sz w:val="28"/>
          <w:szCs w:val="28"/>
        </w:rPr>
        <w:lastRenderedPageBreak/>
        <w:t>работодатель обязан перевести на другую имеющуюся у работодателя работу, не противопоказанную работнику по состоянию здоровья.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3B5C4D" w:rsidRPr="00C02D8B" w:rsidRDefault="003B5C4D" w:rsidP="00FD6FE0">
      <w:pPr>
        <w:ind w:right="-108" w:firstLine="708"/>
        <w:jc w:val="left"/>
        <w:rPr>
          <w:rFonts w:ascii="Times New Roman" w:hAnsi="Times New Roman"/>
          <w:sz w:val="28"/>
          <w:szCs w:val="28"/>
        </w:rPr>
      </w:pPr>
      <w:r w:rsidRPr="00C02D8B">
        <w:rPr>
          <w:rFonts w:ascii="Times New Roman" w:hAnsi="Times New Roman"/>
          <w:sz w:val="28"/>
          <w:szCs w:val="28"/>
        </w:rPr>
        <w:t xml:space="preserve">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w:t>
      </w:r>
      <w:r>
        <w:rPr>
          <w:rFonts w:ascii="Times New Roman" w:hAnsi="Times New Roman"/>
          <w:sz w:val="28"/>
          <w:szCs w:val="28"/>
        </w:rPr>
        <w:t>ТК РФ</w:t>
      </w:r>
      <w:r w:rsidRPr="00C02D8B">
        <w:rPr>
          <w:rFonts w:ascii="Times New Roman" w:hAnsi="Times New Roman"/>
          <w:sz w:val="28"/>
          <w:szCs w:val="28"/>
        </w:rPr>
        <w:t>, иными федеральными законами, коллективным договором, соглашениями, трудовым договором.</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w:t>
      </w:r>
      <w:r w:rsidRPr="00C02D8B">
        <w:rPr>
          <w:rFonts w:ascii="Times New Roman" w:hAnsi="Times New Roman"/>
          <w:sz w:val="28"/>
          <w:szCs w:val="28"/>
        </w:rPr>
        <w:lastRenderedPageBreak/>
        <w:t>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w:t>
      </w:r>
      <w:r w:rsidR="009A3D50">
        <w:rPr>
          <w:rFonts w:ascii="Times New Roman" w:hAnsi="Times New Roman"/>
          <w:sz w:val="28"/>
          <w:szCs w:val="28"/>
        </w:rPr>
        <w:t>,</w:t>
      </w:r>
      <w:r w:rsidRPr="00C02D8B">
        <w:rPr>
          <w:rFonts w:ascii="Times New Roman" w:hAnsi="Times New Roman"/>
          <w:sz w:val="28"/>
          <w:szCs w:val="28"/>
        </w:rPr>
        <w:t xml:space="preserve"> когда причины, указанные в части первой </w:t>
      </w:r>
      <w:r>
        <w:rPr>
          <w:rFonts w:ascii="Times New Roman" w:hAnsi="Times New Roman"/>
          <w:sz w:val="28"/>
          <w:szCs w:val="28"/>
        </w:rPr>
        <w:t>статьи 74 ТК РФ</w:t>
      </w:r>
      <w:r w:rsidRPr="00C02D8B">
        <w:rPr>
          <w:rFonts w:ascii="Times New Roman" w:hAnsi="Times New Roman"/>
          <w:sz w:val="28"/>
          <w:szCs w:val="28"/>
        </w:rPr>
        <w:t>,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Изменения определенных сторонами условий трудового договора, вводимые в соответствии с </w:t>
      </w:r>
      <w:r>
        <w:rPr>
          <w:rFonts w:ascii="Times New Roman" w:hAnsi="Times New Roman"/>
          <w:sz w:val="28"/>
          <w:szCs w:val="28"/>
        </w:rPr>
        <w:t>ТК РФ</w:t>
      </w:r>
      <w:r w:rsidRPr="00C02D8B">
        <w:rPr>
          <w:rFonts w:ascii="Times New Roman" w:hAnsi="Times New Roman"/>
          <w:sz w:val="28"/>
          <w:szCs w:val="28"/>
        </w:rPr>
        <w:t>, не должны ухудшать положение работника по сравнению с установленным коллективным договором, соглашениями.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Смена собственника имущества Учреждения не является основанием для расторжения трудовых договоров с другими работниками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Изменение подведомственности (подчиненности) Учреждения или ее реорганизация (слияние, присоединение, разделение, выделение, </w:t>
      </w:r>
      <w:r w:rsidRPr="00C02D8B">
        <w:rPr>
          <w:rFonts w:ascii="Times New Roman" w:hAnsi="Times New Roman"/>
          <w:sz w:val="28"/>
          <w:szCs w:val="28"/>
        </w:rPr>
        <w:lastRenderedPageBreak/>
        <w:t>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w:t>
      </w:r>
      <w:r>
        <w:rPr>
          <w:rFonts w:ascii="Times New Roman" w:hAnsi="Times New Roman"/>
          <w:sz w:val="28"/>
          <w:szCs w:val="28"/>
        </w:rPr>
        <w:t>ТК РФ</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3.1.7. Отстранение от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76 ТК РФ Работодатель обязан отстранить от работы (не допускать к работе) работника:</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появившегося на работе в состоянии алкогольного, наркотического или иного токсического опьянения;</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обучение и проверку знаний и навыков в области охраны труда;</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3B5C4D" w:rsidRPr="00C02D8B" w:rsidRDefault="00B12D92" w:rsidP="00FD6FE0">
      <w:pPr>
        <w:ind w:right="-108" w:firstLine="709"/>
        <w:jc w:val="left"/>
        <w:rPr>
          <w:rFonts w:ascii="Times New Roman" w:hAnsi="Times New Roman"/>
          <w:sz w:val="28"/>
          <w:szCs w:val="28"/>
        </w:rPr>
      </w:pPr>
      <w:r>
        <w:rPr>
          <w:rFonts w:ascii="Times New Roman" w:hAnsi="Times New Roman"/>
          <w:sz w:val="28"/>
          <w:szCs w:val="28"/>
        </w:rPr>
        <w:t xml:space="preserve">- </w:t>
      </w:r>
      <w:r w:rsidR="003B5C4D" w:rsidRPr="00C02D8B">
        <w:rPr>
          <w:rFonts w:ascii="Times New Roman" w:hAnsi="Times New Roman"/>
          <w:sz w:val="28"/>
          <w:szCs w:val="28"/>
        </w:rPr>
        <w:t>в других случаях, предусмотренных ТК РФ, другими федеральными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331.1 ТК РФ и наряду с указанными в статье 76 </w:t>
      </w:r>
      <w:r>
        <w:rPr>
          <w:rFonts w:ascii="Times New Roman" w:hAnsi="Times New Roman"/>
          <w:sz w:val="28"/>
          <w:szCs w:val="28"/>
        </w:rPr>
        <w:t>ТК РФ</w:t>
      </w:r>
      <w:r w:rsidRPr="00C02D8B">
        <w:rPr>
          <w:rFonts w:ascii="Times New Roman" w:hAnsi="Times New Roman"/>
          <w:sz w:val="28"/>
          <w:szCs w:val="28"/>
        </w:rPr>
        <w:t xml:space="preserve">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3B5C4D" w:rsidRPr="00C02D8B" w:rsidRDefault="003B5C4D" w:rsidP="00FD6FE0">
      <w:pPr>
        <w:ind w:right="-108" w:firstLine="0"/>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4. Порядок увольнения работников</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          4.1.  Прекращение трудового договора:</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          4.1.1. Общие основания прекращения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77 ТК РФ основаниями прекращения трудового договора являются: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соглашение сторон (статья 78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расторжение трудового договора по инициативе работника (статья 80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расторжение трудового договора по инициативе работодателя (статьи 71 и 81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перевод работника по его просьбе или с его согласия на работу к другому работодателю или переход на выборную работу (должность);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отказ работника от перевода на работу в другую местность вместе с работодателем (часть первая статьи 72.1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обстоятельства, не зависящие от воли сторон (статья 83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Трудовой договор может быть прекращен и по другим основаниям, </w:t>
      </w:r>
      <w:r w:rsidRPr="00C02D8B">
        <w:rPr>
          <w:rFonts w:ascii="Times New Roman" w:hAnsi="Times New Roman"/>
          <w:sz w:val="28"/>
          <w:szCs w:val="28"/>
        </w:rPr>
        <w:lastRenderedPageBreak/>
        <w:t>предусмотренным ТК РФ и иными федеральными законами.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4.1.2.  Расторжение трудового договора по соглашению сторон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78 ТК РФ трудовой договор может быть в любое время расторгнут по соглашению сторон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r w:rsidRPr="00C02D8B">
        <w:rPr>
          <w:rFonts w:ascii="Times New Roman" w:hAnsi="Times New Roman"/>
          <w:b/>
          <w:sz w:val="28"/>
          <w:szCs w:val="28"/>
        </w:rPr>
        <w:t>4.1.3. Прекращение срочного трудового договора</w:t>
      </w:r>
      <w:r w:rsidRPr="00C02D8B">
        <w:rPr>
          <w:rFonts w:ascii="Times New Roman" w:hAnsi="Times New Roman"/>
          <w:sz w:val="28"/>
          <w:szCs w:val="28"/>
        </w:rPr>
        <w:t xml:space="preserve">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Трудовой договор, заключенный на время выполнения определенной работы, прекращается по завершении этой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4.1.4. Расторжение трудового договора по инициативе работника (по собственному желанию)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По истечении срока предупреждения об увольнении работник имеет право прекратить работу. </w:t>
      </w: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w:t>
      </w:r>
      <w:r>
        <w:rPr>
          <w:rFonts w:ascii="Times New Roman" w:hAnsi="Times New Roman"/>
          <w:sz w:val="28"/>
          <w:szCs w:val="28"/>
        </w:rPr>
        <w:t>рудового договора продолжается.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4.1.5. Расторжение трудового договора по инициативе работодателя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81 ТК РФ трудовой договор может быть расторгнут работодателем в случаях: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ликвидации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сокращения численности или штата работников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смены собственника имущества Учреждения (в отношении руководителя организации, его заместителей и главного бухгалтера);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однократного грубого нарушения работником трудовых обязанностей: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 установленного комиссией по охране труда или уполномоченным по охране труда нарушения работником требований охраны труда, если это </w:t>
      </w:r>
      <w:r w:rsidRPr="00C02D8B">
        <w:rPr>
          <w:rFonts w:ascii="Times New Roman" w:hAnsi="Times New Roman"/>
          <w:sz w:val="28"/>
          <w:szCs w:val="28"/>
        </w:rPr>
        <w:lastRenderedPageBreak/>
        <w:t>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w:t>
      </w:r>
      <w:r>
        <w:rPr>
          <w:rFonts w:ascii="Times New Roman" w:hAnsi="Times New Roman"/>
          <w:sz w:val="28"/>
          <w:szCs w:val="28"/>
        </w:rPr>
        <w:t>странные финансовые инструменты»</w:t>
      </w:r>
      <w:r w:rsidRPr="00C02D8B">
        <w:rPr>
          <w:rFonts w:ascii="Times New Roman" w:hAnsi="Times New Roman"/>
          <w:sz w:val="28"/>
          <w:szCs w:val="28"/>
        </w:rPr>
        <w:t xml:space="preserve"> используется в ТК РФ в значении, определенном Федер</w:t>
      </w:r>
      <w:r>
        <w:rPr>
          <w:rFonts w:ascii="Times New Roman" w:hAnsi="Times New Roman"/>
          <w:sz w:val="28"/>
          <w:szCs w:val="28"/>
        </w:rPr>
        <w:t>альным законом от 7 мая 2013 г.</w:t>
      </w:r>
      <w:r w:rsidRPr="00C02D8B">
        <w:rPr>
          <w:rFonts w:ascii="Times New Roman" w:hAnsi="Times New Roman"/>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принятия необоснованного решения руководителем Учреждения,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10) однократного грубого нарушения руководителем Учреждения, его заместителями своих трудовых обязанностей;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представления работником работодателю подложных документов при заключении трудового договора;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12) предусмотренных трудовым договором с руководителем Учреждения, членами коллегиального исполнительного органа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13) в других случаях, установленных ТК РФ 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Порядок проведения аттестации (пункт 3 части первой статьи 81 ТК РФ) устанавливается трудовым законодательством и иными нормативными правовыми актами, содержащими нормы трудового права, локальными </w:t>
      </w:r>
      <w:r w:rsidRPr="00C02D8B">
        <w:rPr>
          <w:rFonts w:ascii="Times New Roman" w:hAnsi="Times New Roman"/>
          <w:sz w:val="28"/>
          <w:szCs w:val="28"/>
        </w:rPr>
        <w:lastRenderedPageBreak/>
        <w:t>нормативными актами Учреждения, принимаемыми с учетом мнения представительного органа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Увольнение работника по основанию, предусмотренному пунктом 7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w:t>
      </w:r>
      <w:r>
        <w:rPr>
          <w:rFonts w:ascii="Times New Roman" w:hAnsi="Times New Roman"/>
          <w:sz w:val="28"/>
          <w:szCs w:val="28"/>
        </w:rPr>
        <w:t xml:space="preserve">                               </w:t>
      </w:r>
      <w:r w:rsidRPr="00C02D8B">
        <w:rPr>
          <w:rFonts w:ascii="Times New Roman" w:hAnsi="Times New Roman"/>
          <w:sz w:val="28"/>
          <w:szCs w:val="28"/>
        </w:rPr>
        <w:t xml:space="preserve">от 25 декабря 2008 </w:t>
      </w:r>
      <w:r>
        <w:rPr>
          <w:rFonts w:ascii="Times New Roman" w:hAnsi="Times New Roman"/>
          <w:sz w:val="28"/>
          <w:szCs w:val="28"/>
        </w:rPr>
        <w:t>г.</w:t>
      </w:r>
      <w:r w:rsidRPr="00C02D8B">
        <w:rPr>
          <w:rFonts w:ascii="Times New Roman" w:hAnsi="Times New Roman"/>
          <w:sz w:val="28"/>
          <w:szCs w:val="28"/>
        </w:rPr>
        <w:t xml:space="preserve"> № 273-ФЗ </w:t>
      </w:r>
      <w:r>
        <w:rPr>
          <w:rFonts w:ascii="Times New Roman" w:hAnsi="Times New Roman"/>
          <w:sz w:val="28"/>
          <w:szCs w:val="28"/>
        </w:rPr>
        <w:t>«</w:t>
      </w:r>
      <w:r w:rsidRPr="00C02D8B">
        <w:rPr>
          <w:rFonts w:ascii="Times New Roman" w:hAnsi="Times New Roman"/>
          <w:sz w:val="28"/>
          <w:szCs w:val="28"/>
        </w:rPr>
        <w:t>О противодействии коррупции</w:t>
      </w:r>
      <w:r>
        <w:rPr>
          <w:rFonts w:ascii="Times New Roman" w:hAnsi="Times New Roman"/>
          <w:sz w:val="28"/>
          <w:szCs w:val="28"/>
        </w:rPr>
        <w:t>»</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w:t>
      </w:r>
      <w:r w:rsidRPr="00C02D8B">
        <w:rPr>
          <w:rFonts w:ascii="Times New Roman" w:hAnsi="Times New Roman"/>
          <w:sz w:val="28"/>
          <w:szCs w:val="28"/>
        </w:rPr>
        <w:lastRenderedPageBreak/>
        <w:t>выборного органа первичной профсоюзной организации в соответствии со статьей 373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 xml:space="preserve">          4.1.7. Прекращение трудового договора по обстоятельствам, не зависящим от воли сторон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83 ТК РФ трудовой договор подлежит прекращению по следующим обстоятельствам, не зависящим от воли сторон:</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призыв работника на военную службу или направление его на заменяющую ее альтернативную гражданскую службу;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восстановление на работе работника, ранее выполнявшего эту работу, по решению государственной инспекции труда или суда;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неизбрание на должность;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прекращение допуска к государственной тайне, если выполняемая работа требует такого допуска;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84 ТК РФ трудовой договор прекращается вследствие нарушения установленных </w:t>
      </w:r>
      <w:r>
        <w:rPr>
          <w:rFonts w:ascii="Times New Roman" w:hAnsi="Times New Roman"/>
          <w:sz w:val="28"/>
          <w:szCs w:val="28"/>
        </w:rPr>
        <w:t>ТК РФ</w:t>
      </w:r>
      <w:r w:rsidRPr="00C02D8B">
        <w:rPr>
          <w:rFonts w:ascii="Times New Roman" w:hAnsi="Times New Roman"/>
          <w:sz w:val="28"/>
          <w:szCs w:val="28"/>
        </w:rPr>
        <w:t xml:space="preserve">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установленных </w:t>
      </w:r>
      <w:r>
        <w:rPr>
          <w:rFonts w:ascii="Times New Roman" w:hAnsi="Times New Roman"/>
          <w:sz w:val="28"/>
          <w:szCs w:val="28"/>
        </w:rPr>
        <w:t>ТК РФ</w:t>
      </w:r>
      <w:r w:rsidRPr="00C02D8B">
        <w:rPr>
          <w:rFonts w:ascii="Times New Roman" w:hAnsi="Times New Roman"/>
          <w:sz w:val="28"/>
          <w:szCs w:val="28"/>
        </w:rPr>
        <w:t xml:space="preserve">, иным федеральным законом ограничений на занятие определенными видами </w:t>
      </w:r>
      <w:r w:rsidRPr="00C02D8B">
        <w:rPr>
          <w:rFonts w:ascii="Times New Roman" w:hAnsi="Times New Roman"/>
          <w:sz w:val="28"/>
          <w:szCs w:val="28"/>
        </w:rPr>
        <w:lastRenderedPageBreak/>
        <w:t>трудовой деятельности;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других случаях, предусмотренных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3B5C4D" w:rsidRPr="00A01913" w:rsidRDefault="003B5C4D" w:rsidP="00FD6FE0">
      <w:pPr>
        <w:ind w:right="-108" w:firstLine="709"/>
        <w:jc w:val="left"/>
        <w:rPr>
          <w:rFonts w:ascii="Times New Roman" w:hAnsi="Times New Roman"/>
          <w:sz w:val="28"/>
          <w:szCs w:val="28"/>
        </w:rPr>
      </w:pPr>
      <w:r>
        <w:rPr>
          <w:rFonts w:ascii="Times New Roman" w:hAnsi="Times New Roman"/>
          <w:sz w:val="28"/>
          <w:szCs w:val="28"/>
        </w:rPr>
        <w:tab/>
      </w:r>
      <w:r w:rsidRPr="00A01913">
        <w:rPr>
          <w:rFonts w:ascii="Times New Roman" w:hAnsi="Times New Roman"/>
          <w:b/>
          <w:sz w:val="28"/>
          <w:szCs w:val="28"/>
        </w:rPr>
        <w:t>4.1.9.</w:t>
      </w:r>
      <w:r>
        <w:rPr>
          <w:rFonts w:ascii="Times New Roman" w:hAnsi="Times New Roman"/>
          <w:sz w:val="28"/>
          <w:szCs w:val="28"/>
        </w:rPr>
        <w:t xml:space="preserve"> </w:t>
      </w:r>
      <w:r w:rsidRPr="00A01913">
        <w:rPr>
          <w:rFonts w:ascii="Times New Roman" w:hAnsi="Times New Roman"/>
          <w:sz w:val="28"/>
          <w:szCs w:val="28"/>
        </w:rPr>
        <w:t>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rsidR="003B5C4D" w:rsidRPr="00A01913" w:rsidRDefault="003B5C4D" w:rsidP="00FD6FE0">
      <w:pPr>
        <w:ind w:right="-108" w:firstLine="709"/>
        <w:jc w:val="left"/>
        <w:rPr>
          <w:rFonts w:ascii="Times New Roman" w:hAnsi="Times New Roman"/>
          <w:sz w:val="28"/>
          <w:szCs w:val="28"/>
        </w:rPr>
      </w:pPr>
      <w:r w:rsidRPr="00A01913">
        <w:rPr>
          <w:rFonts w:ascii="Times New Roman" w:hAnsi="Times New Roman"/>
          <w:sz w:val="28"/>
          <w:szCs w:val="28"/>
        </w:rPr>
        <w:t xml:space="preserve">          повторное в течение одного года грубое нарушение устава организации, осуществляющей образовательную деятельность;</w:t>
      </w:r>
    </w:p>
    <w:p w:rsidR="003B5C4D" w:rsidRPr="00A01913" w:rsidRDefault="003B5C4D" w:rsidP="00FD6FE0">
      <w:pPr>
        <w:ind w:right="-108" w:firstLine="709"/>
        <w:jc w:val="left"/>
        <w:rPr>
          <w:rFonts w:ascii="Times New Roman" w:hAnsi="Times New Roman"/>
          <w:sz w:val="28"/>
          <w:szCs w:val="28"/>
        </w:rPr>
      </w:pPr>
      <w:r w:rsidRPr="00A01913">
        <w:rPr>
          <w:rFonts w:ascii="Times New Roman" w:hAnsi="Times New Roman"/>
          <w:sz w:val="28"/>
          <w:szCs w:val="28"/>
        </w:rPr>
        <w:t xml:space="preserve">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3B5C4D" w:rsidRPr="00C02D8B" w:rsidRDefault="003B5C4D" w:rsidP="00FD6FE0">
      <w:pPr>
        <w:ind w:right="-108" w:firstLine="709"/>
        <w:jc w:val="left"/>
        <w:rPr>
          <w:rFonts w:ascii="Times New Roman" w:hAnsi="Times New Roman"/>
          <w:sz w:val="28"/>
          <w:szCs w:val="28"/>
        </w:rPr>
      </w:pPr>
      <w:r w:rsidRPr="00A01913">
        <w:rPr>
          <w:rFonts w:ascii="Times New Roman" w:hAnsi="Times New Roman"/>
          <w:sz w:val="28"/>
          <w:szCs w:val="28"/>
        </w:rPr>
        <w:t xml:space="preserve">          достижение предельного возраста для замещения соответствующей должности в</w:t>
      </w:r>
      <w:r>
        <w:rPr>
          <w:rFonts w:ascii="Times New Roman" w:hAnsi="Times New Roman"/>
          <w:sz w:val="28"/>
          <w:szCs w:val="28"/>
        </w:rPr>
        <w:t xml:space="preserve"> соответствии со статьей 332.1 </w:t>
      </w:r>
      <w:r w:rsidRPr="00A01913">
        <w:rPr>
          <w:rFonts w:ascii="Times New Roman" w:hAnsi="Times New Roman"/>
          <w:sz w:val="28"/>
          <w:szCs w:val="28"/>
        </w:rPr>
        <w:t>Трудового кодекса Российской Федерации».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4.1.</w:t>
      </w:r>
      <w:r>
        <w:rPr>
          <w:rFonts w:ascii="Times New Roman" w:hAnsi="Times New Roman"/>
          <w:b/>
          <w:sz w:val="28"/>
          <w:szCs w:val="28"/>
        </w:rPr>
        <w:t>10</w:t>
      </w:r>
      <w:r w:rsidRPr="00C02D8B">
        <w:rPr>
          <w:rFonts w:ascii="Times New Roman" w:hAnsi="Times New Roman"/>
          <w:b/>
          <w:sz w:val="28"/>
          <w:szCs w:val="28"/>
        </w:rPr>
        <w:t xml:space="preserve">. Общий порядок оформления прекращения трудового договора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84.1 ТК РФ прекращение трудового договора оформляется приказом (распоряжением) работодателя.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w:t>
      </w:r>
      <w:r w:rsidRPr="00C02D8B">
        <w:rPr>
          <w:rFonts w:ascii="Times New Roman" w:hAnsi="Times New Roman"/>
          <w:sz w:val="28"/>
          <w:szCs w:val="28"/>
        </w:rPr>
        <w:lastRenderedPageBreak/>
        <w:t>Правилами или иным федеральным законом, сохранялось место работы (должность).</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Примечание 1</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r w:rsidRPr="00B82922">
        <w:rPr>
          <w:rFonts w:ascii="Times New Roman" w:hAnsi="Times New Roman" w:cs="Times New Roman"/>
          <w:sz w:val="28"/>
          <w:szCs w:val="28"/>
        </w:rPr>
        <w:t>В последний день работы работодатель обязан выдать работнику трудовую</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книжку или предоставить сведения о трудовой деятельности (статья 66.1 </w:t>
      </w:r>
      <w:r>
        <w:rPr>
          <w:rFonts w:ascii="Times New Roman" w:hAnsi="Times New Roman" w:cs="Times New Roman"/>
          <w:sz w:val="28"/>
          <w:szCs w:val="28"/>
        </w:rPr>
        <w:t>ТК РФ</w:t>
      </w:r>
      <w:r w:rsidRPr="00B82922">
        <w:rPr>
          <w:rFonts w:ascii="Times New Roman" w:hAnsi="Times New Roman" w:cs="Times New Roman"/>
          <w:sz w:val="28"/>
          <w:szCs w:val="28"/>
        </w:rPr>
        <w:t>) у данного работодателя, выдать другие документы, связанные с работой, по</w:t>
      </w:r>
      <w:r>
        <w:rPr>
          <w:rFonts w:ascii="Times New Roman" w:hAnsi="Times New Roman" w:cs="Times New Roman"/>
          <w:sz w:val="28"/>
          <w:szCs w:val="28"/>
        </w:rPr>
        <w:t xml:space="preserve"> </w:t>
      </w:r>
      <w:r w:rsidRPr="00B82922">
        <w:rPr>
          <w:rFonts w:ascii="Times New Roman" w:hAnsi="Times New Roman" w:cs="Times New Roman"/>
          <w:sz w:val="28"/>
          <w:szCs w:val="28"/>
        </w:rPr>
        <w:t>письменному заявлению работника и произвести с ним окончательный расчет.</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Запись в трудовую книжку об основании и о причине прекращения трудо</w:t>
      </w:r>
      <w:r>
        <w:rPr>
          <w:rFonts w:ascii="Times New Roman" w:hAnsi="Times New Roman"/>
          <w:sz w:val="28"/>
          <w:szCs w:val="28"/>
        </w:rPr>
        <w:t>вого договора должна производить</w:t>
      </w:r>
      <w:r w:rsidRPr="00C02D8B">
        <w:rPr>
          <w:rFonts w:ascii="Times New Roman" w:hAnsi="Times New Roman"/>
          <w:sz w:val="28"/>
          <w:szCs w:val="28"/>
        </w:rPr>
        <w:t>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9A3D50" w:rsidRPr="00C02D8B" w:rsidRDefault="009A3D50" w:rsidP="00FD6FE0">
      <w:pPr>
        <w:ind w:right="-108" w:firstLine="709"/>
        <w:jc w:val="left"/>
        <w:rPr>
          <w:rFonts w:ascii="Times New Roman" w:hAnsi="Times New Roman"/>
          <w:sz w:val="28"/>
          <w:szCs w:val="28"/>
        </w:rPr>
      </w:pPr>
    </w:p>
    <w:p w:rsidR="003B5C4D" w:rsidRDefault="003B5C4D" w:rsidP="00FD6FE0">
      <w:pPr>
        <w:pStyle w:val="ConsPlusNonformat"/>
        <w:ind w:firstLine="709"/>
        <w:rPr>
          <w:rFonts w:ascii="Times New Roman" w:hAnsi="Times New Roman" w:cs="Times New Roman"/>
          <w:sz w:val="28"/>
          <w:szCs w:val="28"/>
        </w:rPr>
      </w:pPr>
      <w:r>
        <w:rPr>
          <w:rFonts w:ascii="Times New Roman" w:hAnsi="Times New Roman" w:cs="Times New Roman"/>
          <w:sz w:val="28"/>
          <w:szCs w:val="28"/>
        </w:rPr>
        <w:t>В случае,</w:t>
      </w:r>
      <w:r w:rsidRPr="00B82922">
        <w:rPr>
          <w:rFonts w:ascii="Times New Roman" w:hAnsi="Times New Roman" w:cs="Times New Roman"/>
          <w:sz w:val="28"/>
          <w:szCs w:val="28"/>
        </w:rPr>
        <w:t xml:space="preserve"> если в день прекращения</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трудового договора выдать работнику трудовую книжку или предоставить сведения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невозможно в связи с отсутствием</w:t>
      </w:r>
      <w:r>
        <w:rPr>
          <w:rFonts w:ascii="Times New Roman" w:hAnsi="Times New Roman" w:cs="Times New Roman"/>
          <w:sz w:val="28"/>
          <w:szCs w:val="28"/>
        </w:rPr>
        <w:t xml:space="preserve"> </w:t>
      </w:r>
      <w:r w:rsidRPr="00B82922">
        <w:rPr>
          <w:rFonts w:ascii="Times New Roman" w:hAnsi="Times New Roman" w:cs="Times New Roman"/>
          <w:sz w:val="28"/>
          <w:szCs w:val="28"/>
        </w:rPr>
        <w:t>работника либо его отказом от их получения, работодатель обязан направить работнику</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 о необходимости явиться за трудовой книжкой либо дать согласие на</w:t>
      </w:r>
      <w:r>
        <w:rPr>
          <w:rFonts w:ascii="Times New Roman" w:hAnsi="Times New Roman" w:cs="Times New Roman"/>
          <w:sz w:val="28"/>
          <w:szCs w:val="28"/>
        </w:rPr>
        <w:t xml:space="preserve"> </w:t>
      </w:r>
      <w:r w:rsidRPr="00B82922">
        <w:rPr>
          <w:rFonts w:ascii="Times New Roman" w:hAnsi="Times New Roman" w:cs="Times New Roman"/>
          <w:sz w:val="28"/>
          <w:szCs w:val="28"/>
        </w:rPr>
        <w:t>отправление ее по почте или направить работнику по почте заказным письмом с</w:t>
      </w:r>
      <w:r>
        <w:rPr>
          <w:rFonts w:ascii="Times New Roman" w:hAnsi="Times New Roman" w:cs="Times New Roman"/>
          <w:sz w:val="28"/>
          <w:szCs w:val="28"/>
        </w:rPr>
        <w:t xml:space="preserve"> </w:t>
      </w:r>
      <w:r w:rsidRPr="00B82922">
        <w:rPr>
          <w:rFonts w:ascii="Times New Roman" w:hAnsi="Times New Roman" w:cs="Times New Roman"/>
          <w:sz w:val="28"/>
          <w:szCs w:val="28"/>
        </w:rPr>
        <w:t>уведомлением сведения о трудовой деятельности за период работы у данного</w:t>
      </w:r>
      <w:r>
        <w:rPr>
          <w:rFonts w:ascii="Times New Roman" w:hAnsi="Times New Roman" w:cs="Times New Roman"/>
          <w:sz w:val="28"/>
          <w:szCs w:val="28"/>
        </w:rPr>
        <w:t xml:space="preserve"> </w:t>
      </w:r>
      <w:r w:rsidRPr="00B82922">
        <w:rPr>
          <w:rFonts w:ascii="Times New Roman" w:hAnsi="Times New Roman" w:cs="Times New Roman"/>
          <w:sz w:val="28"/>
          <w:szCs w:val="28"/>
        </w:rPr>
        <w:t>работодателя на бумажном носителе, заверенные надлежащим образом. Со дня</w:t>
      </w:r>
      <w:r>
        <w:rPr>
          <w:rFonts w:ascii="Times New Roman" w:hAnsi="Times New Roman" w:cs="Times New Roman"/>
          <w:sz w:val="28"/>
          <w:szCs w:val="28"/>
        </w:rPr>
        <w:t xml:space="preserve"> </w:t>
      </w:r>
      <w:r w:rsidRPr="00B82922">
        <w:rPr>
          <w:rFonts w:ascii="Times New Roman" w:hAnsi="Times New Roman" w:cs="Times New Roman"/>
          <w:sz w:val="28"/>
          <w:szCs w:val="28"/>
        </w:rPr>
        <w:t>направления указанных уведомления или письма работодатель освобождается от</w:t>
      </w:r>
      <w:r>
        <w:rPr>
          <w:rFonts w:ascii="Times New Roman" w:hAnsi="Times New Roman" w:cs="Times New Roman"/>
          <w:sz w:val="28"/>
          <w:szCs w:val="28"/>
        </w:rPr>
        <w:t xml:space="preserve"> </w:t>
      </w:r>
      <w:r w:rsidRPr="00B82922">
        <w:rPr>
          <w:rFonts w:ascii="Times New Roman" w:hAnsi="Times New Roman" w:cs="Times New Roman"/>
          <w:sz w:val="28"/>
          <w:szCs w:val="28"/>
        </w:rPr>
        <w:t>ответственности за задержку выдачи трудовой книжки или предоставления сведений о</w:t>
      </w:r>
      <w:r>
        <w:rPr>
          <w:rFonts w:ascii="Times New Roman" w:hAnsi="Times New Roman" w:cs="Times New Roman"/>
          <w:sz w:val="28"/>
          <w:szCs w:val="28"/>
        </w:rPr>
        <w:t xml:space="preserve"> </w:t>
      </w:r>
      <w:r w:rsidRPr="00B82922">
        <w:rPr>
          <w:rFonts w:ascii="Times New Roman" w:hAnsi="Times New Roman" w:cs="Times New Roman"/>
          <w:sz w:val="28"/>
          <w:szCs w:val="28"/>
        </w:rPr>
        <w:t>трудовой деятельности у данного работодателя. Работодатель также не несет</w:t>
      </w:r>
      <w:r>
        <w:rPr>
          <w:rFonts w:ascii="Times New Roman" w:hAnsi="Times New Roman" w:cs="Times New Roman"/>
          <w:sz w:val="28"/>
          <w:szCs w:val="28"/>
        </w:rPr>
        <w:t xml:space="preserve"> ответственность</w:t>
      </w:r>
      <w:r w:rsidRPr="00B82922">
        <w:rPr>
          <w:rFonts w:ascii="Times New Roman" w:hAnsi="Times New Roman" w:cs="Times New Roman"/>
          <w:sz w:val="28"/>
          <w:szCs w:val="28"/>
        </w:rPr>
        <w:t xml:space="preserve"> за задержку выдачи трудовой книжки или за задержку предоставления</w:t>
      </w:r>
      <w:r>
        <w:rPr>
          <w:rFonts w:ascii="Times New Roman" w:hAnsi="Times New Roman" w:cs="Times New Roman"/>
          <w:sz w:val="28"/>
          <w:szCs w:val="28"/>
        </w:rPr>
        <w:t xml:space="preserve"> </w:t>
      </w:r>
      <w:r w:rsidRPr="00B82922">
        <w:rPr>
          <w:rFonts w:ascii="Times New Roman" w:hAnsi="Times New Roman" w:cs="Times New Roman"/>
          <w:sz w:val="28"/>
          <w:szCs w:val="28"/>
        </w:rPr>
        <w:t>сведений о трудовой деятельности у данного работодателя в случаях несовпадения</w:t>
      </w:r>
      <w:r>
        <w:rPr>
          <w:rFonts w:ascii="Times New Roman" w:hAnsi="Times New Roman" w:cs="Times New Roman"/>
          <w:sz w:val="28"/>
          <w:szCs w:val="28"/>
        </w:rPr>
        <w:t xml:space="preserve"> </w:t>
      </w:r>
      <w:r w:rsidRPr="00B82922">
        <w:rPr>
          <w:rFonts w:ascii="Times New Roman" w:hAnsi="Times New Roman" w:cs="Times New Roman"/>
          <w:sz w:val="28"/>
          <w:szCs w:val="28"/>
        </w:rPr>
        <w:t>последнего дня работы с днем оформления прекращения трудовых отношений при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увольнении работника по основанию, предусмотренному подпунктом </w:t>
      </w:r>
      <w:r>
        <w:rPr>
          <w:rFonts w:ascii="Times New Roman" w:hAnsi="Times New Roman" w:cs="Times New Roman"/>
          <w:sz w:val="28"/>
          <w:szCs w:val="28"/>
        </w:rPr>
        <w:t>«</w:t>
      </w:r>
      <w:r w:rsidRPr="00B82922">
        <w:rPr>
          <w:rFonts w:ascii="Times New Roman" w:hAnsi="Times New Roman" w:cs="Times New Roman"/>
          <w:sz w:val="28"/>
          <w:szCs w:val="28"/>
        </w:rPr>
        <w:t>а</w:t>
      </w:r>
      <w:r>
        <w:rPr>
          <w:rFonts w:ascii="Times New Roman" w:hAnsi="Times New Roman" w:cs="Times New Roman"/>
          <w:sz w:val="28"/>
          <w:szCs w:val="28"/>
        </w:rPr>
        <w:t>»</w:t>
      </w:r>
      <w:r w:rsidRPr="00B82922">
        <w:rPr>
          <w:rFonts w:ascii="Times New Roman" w:hAnsi="Times New Roman" w:cs="Times New Roman"/>
          <w:sz w:val="28"/>
          <w:szCs w:val="28"/>
        </w:rPr>
        <w:t xml:space="preserve"> пункта 6 части</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первой статьи 81 или пунктом 4 части первой статьи 83 </w:t>
      </w:r>
      <w:r>
        <w:rPr>
          <w:rFonts w:ascii="Times New Roman" w:hAnsi="Times New Roman" w:cs="Times New Roman"/>
          <w:sz w:val="28"/>
          <w:szCs w:val="28"/>
        </w:rPr>
        <w:t>ТК РФ</w:t>
      </w:r>
      <w:r w:rsidRPr="00B82922">
        <w:rPr>
          <w:rFonts w:ascii="Times New Roman" w:hAnsi="Times New Roman" w:cs="Times New Roman"/>
          <w:sz w:val="28"/>
          <w:szCs w:val="28"/>
        </w:rPr>
        <w:t>, и при</w:t>
      </w:r>
      <w:r>
        <w:rPr>
          <w:rFonts w:ascii="Times New Roman" w:hAnsi="Times New Roman" w:cs="Times New Roman"/>
          <w:sz w:val="28"/>
          <w:szCs w:val="28"/>
        </w:rPr>
        <w:t xml:space="preserve"> </w:t>
      </w:r>
      <w:r w:rsidRPr="00B82922">
        <w:rPr>
          <w:rFonts w:ascii="Times New Roman" w:hAnsi="Times New Roman" w:cs="Times New Roman"/>
          <w:sz w:val="28"/>
          <w:szCs w:val="28"/>
        </w:rPr>
        <w:t>увольнении женщины, срок действия трудового договора с которой был продлен до</w:t>
      </w:r>
      <w:r>
        <w:rPr>
          <w:rFonts w:ascii="Times New Roman" w:hAnsi="Times New Roman" w:cs="Times New Roman"/>
          <w:sz w:val="28"/>
          <w:szCs w:val="28"/>
        </w:rPr>
        <w:t xml:space="preserve"> </w:t>
      </w:r>
      <w:r w:rsidRPr="00B82922">
        <w:rPr>
          <w:rFonts w:ascii="Times New Roman" w:hAnsi="Times New Roman" w:cs="Times New Roman"/>
          <w:sz w:val="28"/>
          <w:szCs w:val="28"/>
        </w:rPr>
        <w:t>окончания беременности или до окончания отпуска по беременности и родам в</w:t>
      </w:r>
      <w:r>
        <w:rPr>
          <w:rFonts w:ascii="Times New Roman" w:hAnsi="Times New Roman" w:cs="Times New Roman"/>
          <w:sz w:val="28"/>
          <w:szCs w:val="28"/>
        </w:rPr>
        <w:t xml:space="preserve"> </w:t>
      </w:r>
      <w:r w:rsidRPr="00B82922">
        <w:rPr>
          <w:rFonts w:ascii="Times New Roman" w:hAnsi="Times New Roman" w:cs="Times New Roman"/>
          <w:sz w:val="28"/>
          <w:szCs w:val="28"/>
        </w:rPr>
        <w:t xml:space="preserve">соответствии с частью второй статьи 261 </w:t>
      </w:r>
      <w:r>
        <w:rPr>
          <w:rFonts w:ascii="Times New Roman" w:hAnsi="Times New Roman" w:cs="Times New Roman"/>
          <w:sz w:val="28"/>
          <w:szCs w:val="28"/>
        </w:rPr>
        <w:t>ТК РФ</w:t>
      </w:r>
      <w:r w:rsidRPr="00B82922">
        <w:rPr>
          <w:rFonts w:ascii="Times New Roman" w:hAnsi="Times New Roman" w:cs="Times New Roman"/>
          <w:sz w:val="28"/>
          <w:szCs w:val="28"/>
        </w:rPr>
        <w:t>.</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Примечание 2</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случае увольнения материально ответственного лица или иного лица необходимо: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передать дела при увольнении работника (кому и как работник должен передать дела, в какие сроки указывается в приказе);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сдать материальные ценности и документы;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оформить акт приема-передачи документов.</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b/>
          <w:sz w:val="28"/>
          <w:szCs w:val="28"/>
        </w:rPr>
        <w:t>5. Основные права работника и работодателя</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5.1. Работник имеет право на: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предоставление ему работы, обусловленной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подготовку и дополнительное профессиональное образование в порядке, установленном ТК РФ,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защиту своих трудовых прав, свобод и законных интересов всеми не запрещенными законом способами;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13) возмещение вреда, причиненного ему в связи с исполнением трудовых обязанностей, и компенсацию морального вреда в порядке, установленном </w:t>
      </w:r>
      <w:r>
        <w:rPr>
          <w:rFonts w:ascii="Times New Roman" w:hAnsi="Times New Roman"/>
          <w:sz w:val="28"/>
          <w:szCs w:val="28"/>
        </w:rPr>
        <w:t>ТК РФ</w:t>
      </w:r>
      <w:r w:rsidRPr="00C02D8B">
        <w:rPr>
          <w:rFonts w:ascii="Times New Roman" w:hAnsi="Times New Roman"/>
          <w:sz w:val="28"/>
          <w:szCs w:val="28"/>
        </w:rPr>
        <w:t>,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14) обязательное социальное страхование в случаях, предусмотренных федеральными законами.</w:t>
      </w:r>
    </w:p>
    <w:p w:rsidR="003B5C4D" w:rsidRPr="00C02D8B"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C02D8B">
        <w:rPr>
          <w:rFonts w:ascii="Times New Roman" w:hAnsi="Times New Roman"/>
          <w:b/>
          <w:sz w:val="28"/>
          <w:szCs w:val="28"/>
        </w:rPr>
        <w:t xml:space="preserve">5.1.1. В соответствии со статьей 47  Федерального закона от </w:t>
      </w:r>
      <w:r w:rsidRPr="00C02D8B">
        <w:rPr>
          <w:rFonts w:ascii="Times New Roman" w:hAnsi="Times New Roman"/>
          <w:b/>
          <w:sz w:val="28"/>
          <w:szCs w:val="28"/>
        </w:rPr>
        <w:lastRenderedPageBreak/>
        <w:t xml:space="preserve">29.12.2012               № 273-ФЗ «Об образовании в Российской Федерации» педагогические работники имеют </w:t>
      </w:r>
      <w:r>
        <w:rPr>
          <w:rFonts w:ascii="Times New Roman" w:hAnsi="Times New Roman"/>
          <w:b/>
          <w:sz w:val="28"/>
          <w:szCs w:val="28"/>
        </w:rPr>
        <w:t>п</w:t>
      </w:r>
      <w:r w:rsidRPr="00C02D8B">
        <w:rPr>
          <w:rFonts w:ascii="Times New Roman" w:hAnsi="Times New Roman"/>
          <w:b/>
          <w:sz w:val="28"/>
          <w:szCs w:val="28"/>
        </w:rPr>
        <w:t>рава и свободы, гарантии их реализации: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5.1.1.1. Педагогические работники пользуются следующими академическими правами и свободами: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свобода преподавания, свободное выражение своего мнения, свобода от вмешательства в профессиональную деятельность;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свобода выбора и использования педагогически обоснованных форм, средств, методов обучения и воспитания;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12) право на обращение в комиссию по урегулированию споров между участниками образовательных отношений;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5.1.1.3.  Педагогические работники имеют следующие трудовые права и социальные гарантии: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право на сокращенную продолжительность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право на дополнительное профессиональное образование по профилю педагогической деятельности не реже чем один раз в три года;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право на досрочное назначение страховой пенсии по старости в порядке, установленном законодательством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5.2. Работодатель имеет право: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вести коллективные переговоры и заключать коллективные договоры;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поощрять работников за добросовестный эффективный труд;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6) принимать локальные нормативные;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создавать объединения работодателей в целях представительства и защиты своих интересов и вступать в них;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w:t>
      </w:r>
      <w:r>
        <w:rPr>
          <w:rFonts w:ascii="Times New Roman" w:hAnsi="Times New Roman"/>
          <w:sz w:val="28"/>
          <w:szCs w:val="28"/>
        </w:rPr>
        <w:t>ТК РФ</w:t>
      </w:r>
      <w:r w:rsidRPr="00C02D8B">
        <w:rPr>
          <w:rFonts w:ascii="Times New Roman" w:hAnsi="Times New Roman"/>
          <w:sz w:val="28"/>
          <w:szCs w:val="28"/>
        </w:rPr>
        <w:t xml:space="preserve">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реализовывать права, предоставленные ему законодательством о специальной оценке условий труда.</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6. Основные обязанности работника и работодателя</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6.1. Работник обязан:</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добросовестно исполнять свои трудовые обязанности, возложенные на него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соблюдать правила внутреннего трудового распорядка;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соблюдать трудовую дисциплину;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выполнять установленные нормы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соблюдать требования по охране труда и обеспечению безопасности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сообщать о болезни непосредственному руководителю по телефону в день, когда открыт листок нетрудоспособности;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9) использовать сеть Интернет на рабочем месте только в рабочих целях;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быть вежливым с коллегами;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соблюдать установленный в Учреждении дресс-код.</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6.1.1. В соответствии со статьей 48  Федерального закона от 29.12.2012               № 273-ФЗ «Об образовании в Российской Федерации» педагогические работники имеют следующие обязанности: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соблюдать правовые, нравственные и этические нормы, следовать требованиям профессиональной этики;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уважать честь и достоинство обучающихся и других участников образовательных отношений;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применять педагогически обоснованные и обеспечивающие высокое качество образования формы, методы обучения и воспитания;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систематически повышать свой профессиональный уровень;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соблюдать устав Учреждения и правила внутреннего трудового распорядка.</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6.2. Работодатель обязан:</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предоставлять работникам работу, обусловленную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3) обеспечивать безопасность и условия труда, соответствующие государственным нормативным требованиям охраны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5) обеспечивать работникам равную оплату за труд равной ценности;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вести коллективные переговоры, а также заключать коллективный договор в порядке, установленном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13) обеспечивать бытовые нужды работников, связанные с исполнением ими трудовых обязанностей;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14) осуществлять обязательное социальное страхование работников в порядке, установленном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7. Ответственность работника и работодателя</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7.1. Работник и работодатель: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несут материальную ответственность в случаях и порядке, предусмотренных ТК РФ и иными федеральными законами.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7.2. В соответствии со статьей 48  Федерального закона от 29.12.2012               № 273-ФЗ «Об образовании в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7.3. Порядок привлечения работника и работодателя к ответственности:</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 xml:space="preserve">          7.3.1. Дисциплинарная ответственность (дисциплинарные взыскания)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w:t>
      </w:r>
      <w:r w:rsidRPr="00C02D8B">
        <w:rPr>
          <w:rFonts w:ascii="Times New Roman" w:hAnsi="Times New Roman"/>
          <w:sz w:val="28"/>
          <w:szCs w:val="28"/>
        </w:rPr>
        <w:lastRenderedPageBreak/>
        <w:t>дисциплинарные взыскания: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замечание;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 выговор;</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3) увольнение по соответствующим основаниям.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Не допускается применение дисциплинарных взысканий, не предусмотренных федеральными законами, уставом другими локально-нормативными актами дисциплине.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7.3.2. Порядок применения дисциплинарных взысканий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Непредоставление работником объяснения не является препятствием для применения дисциплинарного взыскания.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За каждый дисциплинарный проступок может быть применено </w:t>
      </w:r>
      <w:r w:rsidRPr="00C02D8B">
        <w:rPr>
          <w:rFonts w:ascii="Times New Roman" w:hAnsi="Times New Roman"/>
          <w:sz w:val="28"/>
          <w:szCs w:val="28"/>
        </w:rPr>
        <w:lastRenderedPageBreak/>
        <w:t>только одно дисциплинарное взыскание.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7.3.3. Снятие дисциплинарного взыскания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3B5C4D" w:rsidRPr="00C02D8B" w:rsidRDefault="003B5C4D" w:rsidP="00FD6FE0">
      <w:pPr>
        <w:ind w:right="-108" w:firstLine="709"/>
        <w:jc w:val="left"/>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В соответствии со статьей 195 ТК РФ:</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9A3D50" w:rsidRPr="00C02D8B" w:rsidRDefault="009A3D50" w:rsidP="00FD6FE0">
      <w:pPr>
        <w:ind w:right="-108" w:firstLine="709"/>
        <w:jc w:val="left"/>
        <w:rPr>
          <w:rFonts w:ascii="Times New Roman" w:hAnsi="Times New Roman"/>
          <w:sz w:val="28"/>
          <w:szCs w:val="28"/>
        </w:rPr>
      </w:pP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8. Рабочее время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8.1. Понятие рабочего времени. Нормальная продолжительность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w:t>
      </w:r>
      <w:r>
        <w:rPr>
          <w:rFonts w:ascii="Times New Roman" w:hAnsi="Times New Roman"/>
          <w:sz w:val="28"/>
          <w:szCs w:val="28"/>
        </w:rPr>
        <w:t>ТК РФ</w:t>
      </w:r>
      <w:r w:rsidRPr="00C02D8B">
        <w:rPr>
          <w:rFonts w:ascii="Times New Roman" w:hAnsi="Times New Roman"/>
          <w:sz w:val="28"/>
          <w:szCs w:val="28"/>
        </w:rPr>
        <w:t>, другими федеральными законами и иными нормативными правовыми актами Российской Федерации относятся к рабочему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ab/>
        <w:t>Нормальная продолжительность рабочего времени не может превышать 40 часов в неделю.</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Работодатель обязан вести учет времени, фактически отработанного каждым работником.</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8.2. Сокращенная продолжительность рабочего времени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92 ТК РФ сокращенная продолжительность рабочего времени устанавливается: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в возрасте до шестнадцати лет - не более 24 часов в 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в возрасте от шестнадцати до восемнадцати лет - не более 35 часов в 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являющихся инвалидами I или II группы, - не более 35 часов в 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w:t>
      </w:r>
      <w:r>
        <w:rPr>
          <w:rFonts w:ascii="Times New Roman" w:hAnsi="Times New Roman"/>
          <w:sz w:val="28"/>
          <w:szCs w:val="28"/>
        </w:rPr>
        <w:t xml:space="preserve">статьи 92 ТК РФ </w:t>
      </w:r>
      <w:r w:rsidRPr="00C02D8B">
        <w:rPr>
          <w:rFonts w:ascii="Times New Roman" w:hAnsi="Times New Roman"/>
          <w:sz w:val="28"/>
          <w:szCs w:val="28"/>
        </w:rPr>
        <w:t>для лиц соответствующего возраста.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w:t>
      </w:r>
      <w:r w:rsidRPr="00C02D8B">
        <w:rPr>
          <w:rFonts w:ascii="Times New Roman" w:hAnsi="Times New Roman"/>
          <w:sz w:val="28"/>
          <w:szCs w:val="28"/>
        </w:rPr>
        <w:lastRenderedPageBreak/>
        <w:t>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8.3. Неполное рабочее время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r w:rsidRPr="00C02D8B">
        <w:rPr>
          <w:rFonts w:ascii="Times New Roman" w:hAnsi="Times New Roman"/>
          <w:sz w:val="28"/>
          <w:szCs w:val="28"/>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8.4. Продолжительность ежедневной работы (смены)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94 ТК РФ продолжительность ежедневной работы (смены) не может превышать: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для лиц, получающих общее образование или среднее </w:t>
      </w:r>
      <w:r w:rsidRPr="00C02D8B">
        <w:rPr>
          <w:rFonts w:ascii="Times New Roman" w:hAnsi="Times New Roman"/>
          <w:sz w:val="28"/>
          <w:szCs w:val="28"/>
        </w:rPr>
        <w:lastRenderedPageBreak/>
        <w:t>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36-часовой рабочей неделе - 8 часов;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30-часовой рабочей неделе и менее - 6 часов.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36-часовой рабочей неделе - до 12 часов;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30-часовой рабочей неделе и менее - до 8 часов.</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8.5. Продолжительность работы накануне нерабочих праздничных и выходных дней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r>
      <w:r>
        <w:rPr>
          <w:rFonts w:ascii="Times New Roman" w:hAnsi="Times New Roman"/>
          <w:sz w:val="28"/>
          <w:szCs w:val="28"/>
        </w:rPr>
        <w:t>Н</w:t>
      </w:r>
      <w:r w:rsidRPr="00C02D8B">
        <w:rPr>
          <w:rFonts w:ascii="Times New Roman" w:hAnsi="Times New Roman"/>
          <w:sz w:val="28"/>
          <w:szCs w:val="28"/>
        </w:rPr>
        <w:t>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3B5C4D" w:rsidRPr="00EA0B5F" w:rsidRDefault="003B5C4D" w:rsidP="00FD6FE0">
      <w:pPr>
        <w:ind w:right="-108" w:firstLine="709"/>
        <w:jc w:val="left"/>
        <w:rPr>
          <w:rFonts w:ascii="Times New Roman" w:hAnsi="Times New Roman"/>
          <w:sz w:val="28"/>
          <w:szCs w:val="28"/>
        </w:rPr>
      </w:pPr>
      <w:r>
        <w:rPr>
          <w:rFonts w:ascii="Times New Roman" w:hAnsi="Times New Roman"/>
          <w:sz w:val="28"/>
          <w:szCs w:val="28"/>
        </w:rPr>
        <w:tab/>
      </w:r>
      <w:r w:rsidRPr="006B0605">
        <w:rPr>
          <w:rFonts w:ascii="Times New Roman" w:hAnsi="Times New Roman"/>
          <w:b/>
          <w:sz w:val="28"/>
          <w:szCs w:val="28"/>
        </w:rPr>
        <w:t xml:space="preserve">8.6. Работа в ночное время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со статьей 96 ТК РФ: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Ночное время - время с 22 часов до 6 часов.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Продолжительность работы (смены) в ночное время сокращается на один час без последующей отработки.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К работе в ночное время не допускаются: беременные женщины; работники, не достигшие возраста восемнадцати лет, за исключением лиц, </w:t>
      </w:r>
      <w:r w:rsidRPr="00C02D8B">
        <w:rPr>
          <w:rFonts w:ascii="Times New Roman" w:hAnsi="Times New Roman"/>
          <w:sz w:val="28"/>
          <w:szCs w:val="28"/>
        </w:rPr>
        <w:lastRenderedPageBreak/>
        <w:t>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8.7. Работа за пределами установленной продолжительности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со статьей 97 ТК РФ работодатель имеет право в порядке, установленном </w:t>
      </w:r>
      <w:r>
        <w:rPr>
          <w:rFonts w:ascii="Times New Roman" w:hAnsi="Times New Roman"/>
          <w:sz w:val="28"/>
          <w:szCs w:val="28"/>
        </w:rPr>
        <w:t>ТК РФ</w:t>
      </w:r>
      <w:r w:rsidRPr="00C02D8B">
        <w:rPr>
          <w:rFonts w:ascii="Times New Roman" w:hAnsi="Times New Roman"/>
          <w:sz w:val="28"/>
          <w:szCs w:val="28"/>
        </w:rPr>
        <w:t>,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для сверхурочной работы (статья 99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если работник работает на условиях ненормированного рабочего дня (статья 101 ТК РФ).</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8.8. Сверхурочная работа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9A3D50" w:rsidRPr="00C02D8B" w:rsidRDefault="009A3D50"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9. Режим рабочего времени</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9.1. Понятие режима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w:t>
      </w:r>
      <w:r w:rsidRPr="00C02D8B">
        <w:rPr>
          <w:rFonts w:ascii="Times New Roman" w:hAnsi="Times New Roman"/>
          <w:sz w:val="28"/>
          <w:szCs w:val="28"/>
        </w:rPr>
        <w:lastRenderedPageBreak/>
        <w:t>работы, время перерывов в работе, число смен в сутки, чередование рабочих и нерабочих дней.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отличается от общих правил, установленных настоящими Правилами и коллективным договором, - трудовым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9.2. Ненормированный рабочий день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9.3. Работа в режиме гибкого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9.4. Сменная работа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w:t>
      </w:r>
      <w:r w:rsidRPr="00C02D8B">
        <w:rPr>
          <w:rFonts w:ascii="Times New Roman" w:hAnsi="Times New Roman"/>
          <w:sz w:val="28"/>
          <w:szCs w:val="28"/>
        </w:rPr>
        <w:lastRenderedPageBreak/>
        <w:t>как правило, являются приложением к коллективному договору.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Графики сменности доводятся до сведения работников не позднее чем за один месяц до введения их в действие.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Работа в течение двух смен подряд запрещается.</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9.5.  Суммированный учет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Порядок введения суммированного учета рабочего времени устанавливается настоящими Правилами.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9.6. Разделение рабочего дня на части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9.7. Продолжительность рабочей недели в Учреждении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9.7.1. В Учреждении пятидневная рабочая неделя с двумя выходными (суббота и воскресенье).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9.7.2. Для отдельных категорий работников, где по условиям специфики  работы Учреждения не может быть соблюдена ежедневная или </w:t>
      </w:r>
      <w:r w:rsidRPr="00C02D8B">
        <w:rPr>
          <w:rFonts w:ascii="Times New Roman" w:hAnsi="Times New Roman"/>
          <w:sz w:val="28"/>
          <w:szCs w:val="28"/>
        </w:rPr>
        <w:lastRenderedPageBreak/>
        <w:t>еженедельная продолжительность работы рабочего времени устанавливается:</w:t>
      </w:r>
    </w:p>
    <w:p w:rsidR="003B5C4D" w:rsidRPr="009A3D50" w:rsidRDefault="003B5C4D" w:rsidP="00FD6FE0">
      <w:pPr>
        <w:ind w:right="-108" w:firstLine="709"/>
        <w:jc w:val="left"/>
        <w:rPr>
          <w:rFonts w:ascii="Times New Roman" w:hAnsi="Times New Roman"/>
          <w:color w:val="FF0000"/>
          <w:sz w:val="28"/>
          <w:szCs w:val="28"/>
        </w:rPr>
      </w:pPr>
      <w:r w:rsidRPr="00C02D8B">
        <w:rPr>
          <w:rFonts w:ascii="Times New Roman" w:hAnsi="Times New Roman"/>
          <w:sz w:val="28"/>
          <w:szCs w:val="28"/>
        </w:rPr>
        <w:t xml:space="preserve">          а) сменный режим рабочего времени, согласно графику сменности - </w:t>
      </w:r>
      <w:r w:rsidRPr="009A3D50">
        <w:rPr>
          <w:rFonts w:ascii="Times New Roman" w:hAnsi="Times New Roman"/>
          <w:color w:val="FF0000"/>
          <w:sz w:val="28"/>
          <w:szCs w:val="28"/>
        </w:rPr>
        <w:t>для воспитателей, поваров, помощников поваров;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б) сменный режим с суммированным учетом рабочего времени, согласно графику сменности -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9.8. Порядок суммированного учета рабочего времени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 Время отдыха</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10.1. Понятие времени отдыха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10.2. Виды времени отдыха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Видами времени отдыха являются: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перерывы в течение рабочего дня (смены);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ежедневный (междусменный) отдых;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выходные дни (еженедельный непрерывный отдых);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нерабочие праздничные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отпуска.</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 Перерывы в работе. Выходные и нерабочие праздничные дни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10.3.1. Перерывы для отдыха и питания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w:t>
      </w:r>
      <w:r w:rsidRPr="00C02D8B">
        <w:rPr>
          <w:rFonts w:ascii="Times New Roman" w:hAnsi="Times New Roman"/>
          <w:sz w:val="28"/>
          <w:szCs w:val="28"/>
        </w:rPr>
        <w:lastRenderedPageBreak/>
        <w:t>что указанный перерыв может предоставляться работнику и конкретная его продолжительность.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Время предоставления перерыва и его конкретная продолжительность устанавливаются в приложении № 1 </w:t>
      </w:r>
      <w:r>
        <w:rPr>
          <w:rFonts w:ascii="Times New Roman" w:hAnsi="Times New Roman"/>
          <w:sz w:val="28"/>
          <w:szCs w:val="28"/>
        </w:rPr>
        <w:t xml:space="preserve">к </w:t>
      </w:r>
      <w:r w:rsidRPr="00C02D8B">
        <w:rPr>
          <w:rFonts w:ascii="Times New Roman" w:hAnsi="Times New Roman"/>
          <w:sz w:val="28"/>
          <w:szCs w:val="28"/>
        </w:rPr>
        <w:t>настоящи</w:t>
      </w:r>
      <w:r>
        <w:rPr>
          <w:rFonts w:ascii="Times New Roman" w:hAnsi="Times New Roman"/>
          <w:sz w:val="28"/>
          <w:szCs w:val="28"/>
        </w:rPr>
        <w:t>м</w:t>
      </w:r>
      <w:r w:rsidRPr="00C02D8B">
        <w:rPr>
          <w:rFonts w:ascii="Times New Roman" w:hAnsi="Times New Roman"/>
          <w:sz w:val="28"/>
          <w:szCs w:val="28"/>
        </w:rPr>
        <w:t xml:space="preserve"> Правил</w:t>
      </w:r>
      <w:r>
        <w:rPr>
          <w:rFonts w:ascii="Times New Roman" w:hAnsi="Times New Roman"/>
          <w:sz w:val="28"/>
          <w:szCs w:val="28"/>
        </w:rPr>
        <w:t>ам</w:t>
      </w:r>
      <w:r w:rsidRPr="00C02D8B">
        <w:rPr>
          <w:rFonts w:ascii="Times New Roman" w:hAnsi="Times New Roman"/>
          <w:sz w:val="28"/>
          <w:szCs w:val="28"/>
        </w:rPr>
        <w:t xml:space="preserve"> или могут устанавливаться по соглашению между работником и работодателем.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Перечень таких работ: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r w:rsidRPr="00EA0B5F">
        <w:rPr>
          <w:rFonts w:ascii="Times New Roman" w:hAnsi="Times New Roman"/>
          <w:color w:val="FF0000"/>
          <w:sz w:val="28"/>
          <w:szCs w:val="28"/>
        </w:rPr>
        <w:t xml:space="preserve">воспитатель, сторож, </w:t>
      </w:r>
      <w:r>
        <w:rPr>
          <w:rFonts w:ascii="Times New Roman" w:hAnsi="Times New Roman"/>
          <w:color w:val="FF0000"/>
          <w:sz w:val="28"/>
          <w:szCs w:val="28"/>
        </w:rPr>
        <w:t>машинист (оператор) паровых котлов</w:t>
      </w:r>
      <w:r w:rsidRPr="00C02D8B">
        <w:rPr>
          <w:rFonts w:ascii="Times New Roman" w:hAnsi="Times New Roman"/>
          <w:sz w:val="28"/>
          <w:szCs w:val="28"/>
        </w:rPr>
        <w:t>.</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10.3.2. Специальные перерывы для обогревания и отдыха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работникам, выполняющим работы в холодное время года на открытом воздухе или в закрытых необогреваемых помещениях;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работникам, осуществляющим кормление ребенка (детей);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другим работникам в необходимых случаях.</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Перерывы работникам, выполняющим работы в холодное время года на открытом воздухе или в закрытых необогреваемых помещениях:</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9A3D50" w:rsidRPr="00C02D8B" w:rsidRDefault="009A3D50"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соответствии с Методическими рекомендациями </w:t>
      </w:r>
      <w:r w:rsidRPr="00C02D8B">
        <w:rPr>
          <w:rFonts w:ascii="Times New Roman" w:hAnsi="Times New Roman"/>
          <w:sz w:val="28"/>
          <w:szCs w:val="28"/>
        </w:rPr>
        <w:lastRenderedPageBreak/>
        <w:t xml:space="preserve">продолжительность однократного за рабочую смену пребывания на холоде в зависимости                              от категории </w:t>
      </w:r>
      <w:r w:rsidR="009A3D50">
        <w:rPr>
          <w:rFonts w:ascii="Times New Roman" w:hAnsi="Times New Roman"/>
          <w:sz w:val="28"/>
          <w:szCs w:val="28"/>
        </w:rPr>
        <w:t xml:space="preserve">выполняемых работ и температуры </w:t>
      </w:r>
      <w:r w:rsidRPr="00C02D8B">
        <w:rPr>
          <w:rFonts w:ascii="Times New Roman" w:hAnsi="Times New Roman"/>
          <w:sz w:val="28"/>
          <w:szCs w:val="28"/>
        </w:rPr>
        <w:t>воздуха и количество                          10-минутных перерывов для обогрева (за четырехчасовой период рабочей смены) нужно определять по таблицам 2 – 1</w:t>
      </w:r>
      <w:r>
        <w:rPr>
          <w:rFonts w:ascii="Times New Roman" w:hAnsi="Times New Roman"/>
          <w:sz w:val="28"/>
          <w:szCs w:val="28"/>
        </w:rPr>
        <w:t>3 из Методических рекомендаций.</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Перерывы работникам, осуществляющим кормление ребенка (детей):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Продолжительность перерывов для кормления ребенка составляет: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 наличии одного ребенка – не менее 30 минут и не реже чем через каждые три часа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 наличии двух и более детей в возрасте до полутора лет – не менее одного часа.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Перерывы для кормления ребенка (детей) включаются в рабочее время и подлежат оплате в размере среднего заработка.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По заявлению женщины перерывы для кормления ребенка (детей) могут быть: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присоединены к перерыву для отдыха и питания;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Иные перерывы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10.4. Выходные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 xml:space="preserve">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w:t>
      </w:r>
      <w:r w:rsidRPr="00C02D8B">
        <w:rPr>
          <w:rFonts w:ascii="Times New Roman" w:hAnsi="Times New Roman"/>
          <w:sz w:val="28"/>
          <w:szCs w:val="28"/>
        </w:rPr>
        <w:lastRenderedPageBreak/>
        <w:t>неделю.</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В связи с невозможностью  приостановки работы в выходные дни по производственно-техническим и организационным условиям,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 xml:space="preserve"> выходные дни предоставляются в различные дни, соответственно графику сменности.</w:t>
      </w:r>
    </w:p>
    <w:p w:rsidR="003B5C4D" w:rsidRPr="006B0605"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 xml:space="preserve">          </w:t>
      </w:r>
      <w:r w:rsidRPr="006B0605">
        <w:rPr>
          <w:rFonts w:ascii="Times New Roman" w:hAnsi="Times New Roman"/>
          <w:b/>
          <w:sz w:val="28"/>
          <w:szCs w:val="28"/>
        </w:rPr>
        <w:t>10.5. Праздничные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t>В соответствии со статьей 112 ТК РФ нерабочими праздничными днями в Российской Федерации являются: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2, 3, 4, 5, 6 и 8 января - Новогодние каникулы;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7 января - Рождество Христово;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23 февраля - День защитника Отечества;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8 марта - Международный женский день;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 мая - Праздник Весны и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9 мая - День Победы;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12 июня - День России;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4 ноября - День народного единства.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Статья 6 ТК РФ предоставляет органам государственной власти субъектов РФ право устанавливать дополнительные нерабочие (праздничные)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Чеченской Республике установлены следующие нерабочие (праздничные)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23 марта - День Конституции Чеченской Республики (Указ Главы Администрации Чеченской Республики от 24.03.2003 № 34);</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16 апреля - День мира в Чеченской Республике (Указ Президента Чеченской Республики от 04.05.2009 № 155);</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Ураза-Байрам (дата устанавливается ежегодно);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Курбан-Байрам (дата устанавливается ежегодно);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и т.д. по мере порядка издания Указов, Постановлений  и т.п.</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w:t>
      </w:r>
      <w:r w:rsidRPr="00C02D8B">
        <w:rPr>
          <w:rFonts w:ascii="Times New Roman" w:hAnsi="Times New Roman"/>
          <w:sz w:val="28"/>
          <w:szCs w:val="28"/>
        </w:rPr>
        <w:lastRenderedPageBreak/>
        <w:t>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10.6. Запрещение работы в выходные дни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w:t>
      </w:r>
      <w:r w:rsidRPr="00C02D8B">
        <w:rPr>
          <w:rFonts w:ascii="Times New Roman" w:hAnsi="Times New Roman"/>
          <w:sz w:val="28"/>
          <w:szCs w:val="28"/>
        </w:rPr>
        <w:lastRenderedPageBreak/>
        <w:t>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по приказу руководителя Учреждения.</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 Отпуска</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10.7.1. Ежегодный отпуск с сохранением места работы (должности) и среднего заработка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Конкретная продолжительность ежегодного основного оплачиваемого отпуска указана в приложении № 2 настоящих Правил.</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10.7.2. Дополнительный оплачиваемый отпуск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117 ТК РФ ежегодный дополнительный оплачиваемый отпуск предоставляется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Минимальная продолжительность ежегодного дополнительного оплачиваемого отпуска работникам, условия труда на рабочих местах</w:t>
      </w:r>
      <w:r w:rsidR="009A3D50">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На основании отраслевого (межотраслевого) соглашения и коллективн</w:t>
      </w:r>
      <w:r>
        <w:rPr>
          <w:rFonts w:ascii="Times New Roman" w:hAnsi="Times New Roman"/>
          <w:sz w:val="28"/>
          <w:szCs w:val="28"/>
        </w:rPr>
        <w:t>ого</w:t>
      </w:r>
      <w:r w:rsidRPr="00C02D8B">
        <w:rPr>
          <w:rFonts w:ascii="Times New Roman" w:hAnsi="Times New Roman"/>
          <w:sz w:val="28"/>
          <w:szCs w:val="28"/>
        </w:rPr>
        <w:t xml:space="preserve"> договор</w:t>
      </w:r>
      <w:r>
        <w:rPr>
          <w:rFonts w:ascii="Times New Roman" w:hAnsi="Times New Roman"/>
          <w:sz w:val="28"/>
          <w:szCs w:val="28"/>
        </w:rPr>
        <w:t>а</w:t>
      </w:r>
      <w:r w:rsidRPr="00C02D8B">
        <w:rPr>
          <w:rFonts w:ascii="Times New Roman" w:hAnsi="Times New Roman"/>
          <w:sz w:val="28"/>
          <w:szCs w:val="28"/>
        </w:rPr>
        <w:t xml:space="preserve">,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w:t>
      </w:r>
      <w:r w:rsidRPr="00C02D8B">
        <w:rPr>
          <w:rFonts w:ascii="Times New Roman" w:hAnsi="Times New Roman"/>
          <w:sz w:val="28"/>
          <w:szCs w:val="28"/>
        </w:rPr>
        <w:lastRenderedPageBreak/>
        <w:t>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w:t>
      </w:r>
      <w:r>
        <w:rPr>
          <w:rFonts w:ascii="Times New Roman" w:hAnsi="Times New Roman"/>
          <w:sz w:val="28"/>
          <w:szCs w:val="28"/>
        </w:rPr>
        <w:t xml:space="preserve"> договором</w:t>
      </w:r>
      <w:r w:rsidRPr="00C02D8B">
        <w:rPr>
          <w:rFonts w:ascii="Times New Roman" w:hAnsi="Times New Roman"/>
          <w:sz w:val="28"/>
          <w:szCs w:val="28"/>
        </w:rPr>
        <w:t>.</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10.7.3. Стаж работы, дающий право на ежегодный основной оплачиваемый отпуск</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со статьей 121 ТК РФ: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а) в стаж работы, дающий право на ежегодный основной оплачиваемый отпуск, включаются: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время фактической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время вынужденного прогула при незаконном увольнении или отстранении от работы и последующем восстановлении на прежней работе;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период отстранения от работы работника, не прошедшего обязательный медицинский осмотр не по своей вине;</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lastRenderedPageBreak/>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б) в стаж работы, дающий право на ежегодный основной оплачиваемый отпуск, не включаются: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время отпусков по уходу за ребенком до достижения им установленного законом возраста;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10.7.4. Порядок предоставления ежегодных оплачиваемых отпусков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122 ТК РФ оплачиваемый отпуск должен предоставляться работнику ежегодно.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До истечения шести месяцев непрерывной работы оплачиваемый отпуск по заявлению работника должен быть предоставлен:</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женщинам - перед отпуском по беременности и родам или непосредственно после него;</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работникам в возрасте до восемнадцати лет;</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работникам, усыновившим ребенка (детей) в возрасте до трех месяцев;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предусмотренных действующим законодательством Российской Федерации.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10.7.5. Очередность предоставления ежегодных оплачиваемых отпусков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График отпусков обязателен как для работодателя, так и для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 времени начала отпуска работник должен быть извещен под роспись не позднее чем за две недели до его начала.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Отдельным категориям работников в случаях, предусмотренных </w:t>
      </w:r>
      <w:r w:rsidRPr="00C02D8B">
        <w:rPr>
          <w:rFonts w:ascii="Times New Roman" w:hAnsi="Times New Roman"/>
          <w:sz w:val="28"/>
          <w:szCs w:val="28"/>
        </w:rPr>
        <w:lastRenderedPageBreak/>
        <w:t xml:space="preserve">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C02D8B">
        <w:rPr>
          <w:rFonts w:ascii="Times New Roman" w:hAnsi="Times New Roman"/>
          <w:sz w:val="28"/>
          <w:szCs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10.7.6. Продление или перенесение ежегодного оплачиваемого отпуска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временной нетрудоспособности работника;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предусмотренных трудовым законодательством, локальными нормативными актами.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10.7.7. Разделение ежегодного оплачиваемого отпуска на части. Отзыв из отпуска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 xml:space="preserve">10.7.8. Замена ежегодного оплачиваемого отпуска денежной </w:t>
      </w:r>
      <w:r w:rsidRPr="006B0605">
        <w:rPr>
          <w:rFonts w:ascii="Times New Roman" w:hAnsi="Times New Roman"/>
          <w:b/>
          <w:sz w:val="28"/>
          <w:szCs w:val="28"/>
        </w:rPr>
        <w:lastRenderedPageBreak/>
        <w:t>компенсацией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3B5C4D"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10.7.9. Реализация права на отпуск при увольнении работника</w:t>
      </w:r>
    </w:p>
    <w:p w:rsidR="009F3237" w:rsidRPr="006B0605" w:rsidRDefault="009F3237" w:rsidP="00FD6FE0">
      <w:pPr>
        <w:ind w:right="-108" w:firstLine="709"/>
        <w:jc w:val="left"/>
        <w:rPr>
          <w:rFonts w:ascii="Times New Roman" w:hAnsi="Times New Roman"/>
          <w:b/>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127 ТК РФ при увольнении работнику выплачивается денежная компенсация за все неиспользованные отпуска.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9F3237" w:rsidRPr="00C02D8B" w:rsidRDefault="009F3237" w:rsidP="00FD6FE0">
      <w:pPr>
        <w:ind w:right="-108" w:firstLine="709"/>
        <w:jc w:val="left"/>
        <w:rPr>
          <w:rFonts w:ascii="Times New Roman" w:hAnsi="Times New Roman"/>
          <w:sz w:val="28"/>
          <w:szCs w:val="28"/>
        </w:rPr>
      </w:pPr>
    </w:p>
    <w:p w:rsidR="003B5C4D" w:rsidRDefault="003B5C4D" w:rsidP="00FD6FE0">
      <w:pPr>
        <w:ind w:right="-108" w:firstLine="709"/>
        <w:jc w:val="left"/>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10.7.10. Отпуск без сохранения заработной платы</w:t>
      </w:r>
    </w:p>
    <w:p w:rsidR="009F3237" w:rsidRPr="006B0605" w:rsidRDefault="009F3237" w:rsidP="00FD6FE0">
      <w:pPr>
        <w:ind w:right="-108" w:firstLine="709"/>
        <w:jc w:val="left"/>
        <w:rPr>
          <w:rFonts w:ascii="Times New Roman" w:hAnsi="Times New Roman"/>
          <w:b/>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Работодатель обязан на основании письменного заявления работника предоставить отпуск без сохранения заработной платы:</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участникам Великой Отечественной войны - до 35 календарных дней в </w:t>
      </w:r>
      <w:r w:rsidRPr="00C02D8B">
        <w:rPr>
          <w:rFonts w:ascii="Times New Roman" w:hAnsi="Times New Roman"/>
          <w:sz w:val="28"/>
          <w:szCs w:val="28"/>
        </w:rPr>
        <w:lastRenderedPageBreak/>
        <w:t>году;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работающим пенсионерам по старости (по возрасту) - до 14 календарных дней в году;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работающим инвалидам - до 60 календарных дней в году;</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работникам в случаях рождения ребенка, регистрации брака, смерти близких родственников - до пяти календарных дней;</w:t>
      </w: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других случаях, предусмотренных ТК РФ, иными федеральными законами либо коллективным договором.</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11.  Меры поощрения работников</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11.1. Поощрение за труд:</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В соответствии с частью второй статьи 191 ТК РФ работодатель вправе поощрить иным образом. </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11.2. Порядок премирования</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Порядок премирования определяется Положением о премировании, надбавках и материальном стимулировании.</w:t>
      </w: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ab/>
      </w: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12. Меры взыскания, применяемые к работникам</w:t>
      </w:r>
    </w:p>
    <w:p w:rsidR="003B5C4D" w:rsidRPr="00C02D8B" w:rsidRDefault="003B5C4D" w:rsidP="00FD6FE0">
      <w:pPr>
        <w:ind w:right="-108" w:firstLine="709"/>
        <w:jc w:val="left"/>
        <w:rPr>
          <w:rFonts w:ascii="Times New Roman" w:hAnsi="Times New Roman"/>
          <w:sz w:val="28"/>
          <w:szCs w:val="28"/>
        </w:rPr>
      </w:pPr>
    </w:p>
    <w:p w:rsidR="003B5C4D" w:rsidRPr="00C02D8B"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 xml:space="preserve"> Меры взыскания, применяемые к работникам, определены в п. 7.3 настоящих </w:t>
      </w:r>
      <w:r>
        <w:rPr>
          <w:rFonts w:ascii="Times New Roman" w:hAnsi="Times New Roman"/>
          <w:sz w:val="28"/>
          <w:szCs w:val="28"/>
        </w:rPr>
        <w:t>П</w:t>
      </w:r>
      <w:r w:rsidRPr="00C02D8B">
        <w:rPr>
          <w:rFonts w:ascii="Times New Roman" w:hAnsi="Times New Roman"/>
          <w:sz w:val="28"/>
          <w:szCs w:val="28"/>
        </w:rPr>
        <w:t>равил.</w:t>
      </w:r>
    </w:p>
    <w:p w:rsidR="003B5C4D" w:rsidRPr="00C02D8B" w:rsidRDefault="003B5C4D" w:rsidP="00FD6FE0">
      <w:pPr>
        <w:ind w:right="-108" w:firstLine="709"/>
        <w:jc w:val="left"/>
        <w:rPr>
          <w:rFonts w:ascii="Times New Roman" w:hAnsi="Times New Roman"/>
          <w:sz w:val="28"/>
          <w:szCs w:val="28"/>
        </w:rPr>
      </w:pPr>
    </w:p>
    <w:p w:rsidR="003B5C4D" w:rsidRPr="006B0605"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13. Иные вопросы регулирования трудовых отношений</w:t>
      </w:r>
    </w:p>
    <w:p w:rsidR="003B5C4D" w:rsidRDefault="003B5C4D" w:rsidP="00FD6FE0">
      <w:pPr>
        <w:ind w:right="-108" w:firstLine="709"/>
        <w:jc w:val="left"/>
        <w:rPr>
          <w:rFonts w:ascii="Times New Roman" w:hAnsi="Times New Roman"/>
          <w:sz w:val="28"/>
          <w:szCs w:val="28"/>
        </w:rPr>
      </w:pPr>
    </w:p>
    <w:p w:rsidR="003B5C4D" w:rsidRPr="006B39DF" w:rsidRDefault="003B5C4D" w:rsidP="00FD6FE0">
      <w:pPr>
        <w:ind w:right="-108" w:firstLine="709"/>
        <w:jc w:val="left"/>
        <w:rPr>
          <w:rFonts w:ascii="Times New Roman" w:hAnsi="Times New Roman"/>
          <w:b/>
          <w:sz w:val="28"/>
          <w:szCs w:val="28"/>
        </w:rPr>
      </w:pPr>
      <w:r w:rsidRPr="006B0605">
        <w:rPr>
          <w:rFonts w:ascii="Times New Roman" w:hAnsi="Times New Roman"/>
          <w:b/>
          <w:sz w:val="28"/>
          <w:szCs w:val="28"/>
        </w:rPr>
        <w:t>13.1.</w:t>
      </w:r>
      <w:r>
        <w:rPr>
          <w:rFonts w:ascii="Times New Roman" w:hAnsi="Times New Roman"/>
          <w:b/>
          <w:sz w:val="28"/>
          <w:szCs w:val="28"/>
        </w:rPr>
        <w:t xml:space="preserve"> Дата выплаты заработной платы</w:t>
      </w:r>
    </w:p>
    <w:p w:rsidR="003B5C4D" w:rsidRPr="006B39DF" w:rsidRDefault="003B5C4D" w:rsidP="00FD6FE0">
      <w:pPr>
        <w:ind w:right="-108" w:firstLine="709"/>
        <w:jc w:val="left"/>
        <w:rPr>
          <w:rFonts w:ascii="Times New Roman" w:hAnsi="Times New Roman"/>
          <w:sz w:val="28"/>
          <w:szCs w:val="28"/>
        </w:rPr>
      </w:pPr>
      <w:r w:rsidRPr="006B39DF">
        <w:rPr>
          <w:rFonts w:ascii="Times New Roman" w:hAnsi="Times New Roman"/>
          <w:sz w:val="28"/>
          <w:szCs w:val="28"/>
        </w:rPr>
        <w:t>В соответствии со статьей 136 Трудового кодекса Российской Федерации заработная плата работнику выплачивается 2 раза в месяц:</w:t>
      </w:r>
    </w:p>
    <w:p w:rsidR="003B5C4D" w:rsidRPr="006B39DF" w:rsidRDefault="003B5C4D" w:rsidP="00FD6FE0">
      <w:pPr>
        <w:ind w:right="-108" w:firstLine="0"/>
        <w:jc w:val="left"/>
        <w:rPr>
          <w:rFonts w:ascii="Times New Roman" w:hAnsi="Times New Roman"/>
          <w:sz w:val="28"/>
          <w:szCs w:val="28"/>
        </w:rPr>
      </w:pPr>
      <w:r>
        <w:rPr>
          <w:rFonts w:ascii="Times New Roman" w:hAnsi="Times New Roman"/>
          <w:sz w:val="28"/>
          <w:szCs w:val="28"/>
        </w:rPr>
        <w:tab/>
      </w:r>
      <w:r w:rsidRPr="006B39DF">
        <w:rPr>
          <w:rFonts w:ascii="Times New Roman" w:hAnsi="Times New Roman"/>
          <w:sz w:val="28"/>
          <w:szCs w:val="28"/>
        </w:rPr>
        <w:t>- 25</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е число текущего месяца — выдача оплаты за работу сотрудника за первую половину месяца (аванс);</w:t>
      </w:r>
    </w:p>
    <w:p w:rsidR="003B5C4D" w:rsidRDefault="003B5C4D" w:rsidP="00FD6FE0">
      <w:pPr>
        <w:ind w:right="-108" w:firstLine="709"/>
        <w:jc w:val="left"/>
        <w:rPr>
          <w:rFonts w:ascii="Times New Roman" w:hAnsi="Times New Roman"/>
          <w:sz w:val="28"/>
          <w:szCs w:val="28"/>
        </w:rPr>
      </w:pPr>
      <w:r w:rsidRPr="006B39DF">
        <w:rPr>
          <w:rFonts w:ascii="Times New Roman" w:hAnsi="Times New Roman"/>
          <w:sz w:val="28"/>
          <w:szCs w:val="28"/>
        </w:rPr>
        <w:t>- 10</w:t>
      </w:r>
      <w:r>
        <w:rPr>
          <w:rFonts w:ascii="Times New Roman" w:hAnsi="Times New Roman"/>
          <w:sz w:val="28"/>
          <w:szCs w:val="28"/>
        </w:rPr>
        <w:t xml:space="preserve"> </w:t>
      </w:r>
      <w:r w:rsidRPr="006B39DF">
        <w:rPr>
          <w:rFonts w:ascii="Times New Roman" w:hAnsi="Times New Roman"/>
          <w:sz w:val="28"/>
          <w:szCs w:val="28"/>
        </w:rPr>
        <w:t>-</w:t>
      </w:r>
      <w:r>
        <w:rPr>
          <w:rFonts w:ascii="Times New Roman" w:hAnsi="Times New Roman"/>
          <w:sz w:val="28"/>
          <w:szCs w:val="28"/>
        </w:rPr>
        <w:t xml:space="preserve"> </w:t>
      </w:r>
      <w:r w:rsidRPr="006B39DF">
        <w:rPr>
          <w:rFonts w:ascii="Times New Roman" w:hAnsi="Times New Roman"/>
          <w:sz w:val="28"/>
          <w:szCs w:val="28"/>
        </w:rPr>
        <w:t xml:space="preserve">е число следующего за расчетным месяцем — выдача оплаты за </w:t>
      </w:r>
      <w:r w:rsidRPr="006B39DF">
        <w:rPr>
          <w:rFonts w:ascii="Times New Roman" w:hAnsi="Times New Roman"/>
          <w:sz w:val="28"/>
          <w:szCs w:val="28"/>
        </w:rPr>
        <w:lastRenderedPageBreak/>
        <w:t>работу сотрудника за вторую половину предыдущего месяца</w:t>
      </w:r>
      <w:r>
        <w:rPr>
          <w:rFonts w:ascii="Times New Roman" w:hAnsi="Times New Roman"/>
          <w:sz w:val="28"/>
          <w:szCs w:val="28"/>
        </w:rPr>
        <w:t>.</w:t>
      </w:r>
    </w:p>
    <w:p w:rsidR="00A715F4" w:rsidRDefault="00A715F4" w:rsidP="00FD6FE0">
      <w:pPr>
        <w:ind w:right="-108" w:firstLine="709"/>
        <w:jc w:val="left"/>
        <w:rPr>
          <w:rFonts w:ascii="Times New Roman" w:hAnsi="Times New Roman"/>
          <w:sz w:val="28"/>
          <w:szCs w:val="28"/>
        </w:rPr>
      </w:pPr>
    </w:p>
    <w:p w:rsidR="003B5C4D" w:rsidRDefault="003B5C4D" w:rsidP="00FD6FE0">
      <w:pPr>
        <w:ind w:right="-108" w:firstLine="709"/>
        <w:jc w:val="left"/>
        <w:rPr>
          <w:rFonts w:ascii="Times New Roman" w:hAnsi="Times New Roman"/>
          <w:b/>
          <w:sz w:val="28"/>
          <w:szCs w:val="28"/>
        </w:rPr>
      </w:pPr>
      <w:r>
        <w:rPr>
          <w:rFonts w:ascii="Times New Roman" w:hAnsi="Times New Roman"/>
          <w:sz w:val="28"/>
          <w:szCs w:val="28"/>
        </w:rPr>
        <w:tab/>
      </w:r>
      <w:r w:rsidRPr="0023403C">
        <w:rPr>
          <w:rFonts w:ascii="Times New Roman" w:hAnsi="Times New Roman"/>
          <w:b/>
          <w:sz w:val="28"/>
          <w:szCs w:val="28"/>
        </w:rPr>
        <w:t>13.2. Место выплаты заработной платы</w:t>
      </w:r>
    </w:p>
    <w:p w:rsidR="00A715F4" w:rsidRPr="0023403C" w:rsidRDefault="00A715F4" w:rsidP="00FD6FE0">
      <w:pPr>
        <w:ind w:right="-108" w:firstLine="709"/>
        <w:jc w:val="left"/>
        <w:rPr>
          <w:rFonts w:ascii="Times New Roman" w:hAnsi="Times New Roman"/>
          <w:b/>
          <w:sz w:val="28"/>
          <w:szCs w:val="28"/>
        </w:rPr>
      </w:pPr>
    </w:p>
    <w:p w:rsidR="003B5C4D" w:rsidRDefault="003B5C4D" w:rsidP="00FD6FE0">
      <w:pPr>
        <w:ind w:right="-108" w:firstLine="709"/>
        <w:jc w:val="left"/>
        <w:rPr>
          <w:rFonts w:ascii="Times New Roman" w:hAnsi="Times New Roman" w:cs="Times New Roman"/>
          <w:sz w:val="28"/>
          <w:szCs w:val="28"/>
        </w:rPr>
      </w:pPr>
      <w:r w:rsidRPr="00577009">
        <w:rPr>
          <w:rFonts w:ascii="Times New Roman" w:hAnsi="Times New Roman" w:cs="Times New Roman"/>
          <w:sz w:val="28"/>
          <w:szCs w:val="28"/>
        </w:rPr>
        <w:t xml:space="preserve">Заработная плата согласно </w:t>
      </w:r>
      <w:r>
        <w:rPr>
          <w:rFonts w:ascii="Times New Roman" w:hAnsi="Times New Roman" w:cs="Times New Roman"/>
          <w:sz w:val="28"/>
          <w:szCs w:val="28"/>
        </w:rPr>
        <w:t xml:space="preserve">статье </w:t>
      </w:r>
      <w:r w:rsidRPr="00577009">
        <w:rPr>
          <w:rFonts w:ascii="Times New Roman" w:hAnsi="Times New Roman" w:cs="Times New Roman"/>
          <w:sz w:val="28"/>
          <w:szCs w:val="28"/>
        </w:rPr>
        <w:t xml:space="preserve">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w:t>
      </w:r>
      <w:r>
        <w:rPr>
          <w:rFonts w:ascii="Times New Roman" w:hAnsi="Times New Roman" w:cs="Times New Roman"/>
          <w:sz w:val="28"/>
          <w:szCs w:val="28"/>
        </w:rPr>
        <w:t>пятнадцать</w:t>
      </w:r>
      <w:r w:rsidRPr="00577009">
        <w:rPr>
          <w:rFonts w:ascii="Times New Roman" w:hAnsi="Times New Roman" w:cs="Times New Roman"/>
          <w:sz w:val="28"/>
          <w:szCs w:val="28"/>
        </w:rPr>
        <w:t xml:space="preserve"> </w:t>
      </w:r>
      <w:r>
        <w:rPr>
          <w:rFonts w:ascii="Times New Roman" w:hAnsi="Times New Roman" w:cs="Times New Roman"/>
          <w:sz w:val="28"/>
          <w:szCs w:val="28"/>
        </w:rPr>
        <w:t xml:space="preserve">календарных </w:t>
      </w:r>
      <w:r w:rsidRPr="00577009">
        <w:rPr>
          <w:rFonts w:ascii="Times New Roman" w:hAnsi="Times New Roman" w:cs="Times New Roman"/>
          <w:sz w:val="28"/>
          <w:szCs w:val="28"/>
        </w:rPr>
        <w:t>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r>
        <w:rPr>
          <w:rFonts w:ascii="Times New Roman" w:hAnsi="Times New Roman" w:cs="Times New Roman"/>
          <w:sz w:val="28"/>
          <w:szCs w:val="28"/>
        </w:rPr>
        <w:t>.</w:t>
      </w:r>
    </w:p>
    <w:p w:rsidR="00A715F4" w:rsidRPr="00F617CA" w:rsidRDefault="00A715F4" w:rsidP="00FD6FE0">
      <w:pPr>
        <w:ind w:right="-108" w:firstLine="709"/>
        <w:jc w:val="left"/>
        <w:rPr>
          <w:rFonts w:ascii="Times New Roman" w:hAnsi="Times New Roman" w:cs="Times New Roman"/>
          <w:sz w:val="28"/>
          <w:szCs w:val="28"/>
        </w:rPr>
      </w:pPr>
    </w:p>
    <w:p w:rsidR="003B5C4D" w:rsidRDefault="003B5C4D" w:rsidP="00FD6FE0">
      <w:pPr>
        <w:ind w:right="-108" w:firstLine="709"/>
        <w:jc w:val="left"/>
        <w:rPr>
          <w:rFonts w:ascii="Times New Roman" w:hAnsi="Times New Roman"/>
          <w:b/>
          <w:sz w:val="28"/>
          <w:szCs w:val="28"/>
        </w:rPr>
      </w:pPr>
      <w:r>
        <w:rPr>
          <w:rFonts w:ascii="Times New Roman" w:hAnsi="Times New Roman"/>
          <w:sz w:val="28"/>
          <w:szCs w:val="28"/>
        </w:rPr>
        <w:tab/>
      </w:r>
      <w:r w:rsidRPr="006B39DF">
        <w:rPr>
          <w:rFonts w:ascii="Times New Roman" w:hAnsi="Times New Roman"/>
          <w:b/>
          <w:sz w:val="28"/>
          <w:szCs w:val="28"/>
        </w:rPr>
        <w:t>13.2. Техника безопасности и производственная санитария</w:t>
      </w:r>
    </w:p>
    <w:p w:rsidR="00A715F4" w:rsidRPr="006B39DF" w:rsidRDefault="00A715F4" w:rsidP="00FD6FE0">
      <w:pPr>
        <w:ind w:right="-108" w:firstLine="709"/>
        <w:jc w:val="left"/>
        <w:rPr>
          <w:rFonts w:ascii="Times New Roman" w:hAnsi="Times New Roman"/>
          <w:b/>
          <w:sz w:val="28"/>
          <w:szCs w:val="28"/>
        </w:rPr>
      </w:pPr>
    </w:p>
    <w:p w:rsidR="003B5C4D" w:rsidRDefault="003B5C4D" w:rsidP="00FD6FE0">
      <w:pPr>
        <w:ind w:right="-108" w:firstLine="709"/>
        <w:jc w:val="left"/>
        <w:rPr>
          <w:rFonts w:ascii="Times New Roman" w:hAnsi="Times New Roman"/>
          <w:sz w:val="28"/>
          <w:szCs w:val="28"/>
        </w:rPr>
      </w:pPr>
      <w:r w:rsidRPr="00C02D8B">
        <w:rPr>
          <w:rFonts w:ascii="Times New Roman" w:hAnsi="Times New Roman"/>
          <w:sz w:val="28"/>
          <w:szCs w:val="28"/>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3B5C4D" w:rsidRDefault="003B5C4D" w:rsidP="00FD6FE0">
      <w:pPr>
        <w:ind w:right="-108" w:firstLine="709"/>
        <w:jc w:val="left"/>
        <w:rPr>
          <w:rFonts w:ascii="Times New Roman" w:hAnsi="Times New Roman"/>
          <w:sz w:val="28"/>
          <w:szCs w:val="28"/>
        </w:rPr>
      </w:pPr>
    </w:p>
    <w:p w:rsidR="003B5C4D" w:rsidRDefault="003B5C4D" w:rsidP="00FD6FE0">
      <w:pPr>
        <w:ind w:right="-108" w:firstLine="709"/>
        <w:jc w:val="left"/>
        <w:rPr>
          <w:rFonts w:ascii="Times New Roman" w:hAnsi="Times New Roman"/>
          <w:b/>
          <w:sz w:val="28"/>
          <w:szCs w:val="28"/>
        </w:rPr>
      </w:pPr>
      <w:r w:rsidRPr="006B39DF">
        <w:rPr>
          <w:rFonts w:ascii="Times New Roman" w:hAnsi="Times New Roman"/>
          <w:b/>
          <w:sz w:val="28"/>
          <w:szCs w:val="28"/>
        </w:rPr>
        <w:t>14. Заключительные положения</w:t>
      </w:r>
    </w:p>
    <w:p w:rsidR="003B5C4D" w:rsidRDefault="003B5C4D" w:rsidP="00FD6FE0">
      <w:pPr>
        <w:ind w:right="-108" w:firstLine="709"/>
        <w:jc w:val="left"/>
        <w:rPr>
          <w:rFonts w:ascii="Times New Roman" w:hAnsi="Times New Roman"/>
          <w:b/>
          <w:sz w:val="28"/>
          <w:szCs w:val="28"/>
        </w:rPr>
      </w:pPr>
    </w:p>
    <w:p w:rsidR="003B5C4D" w:rsidRPr="006B39DF" w:rsidRDefault="003B5C4D" w:rsidP="00FD6FE0">
      <w:pPr>
        <w:ind w:right="-108" w:firstLine="709"/>
        <w:jc w:val="left"/>
        <w:rPr>
          <w:rFonts w:ascii="Times New Roman" w:hAnsi="Times New Roman"/>
          <w:sz w:val="28"/>
          <w:szCs w:val="28"/>
        </w:rPr>
      </w:pPr>
      <w:r>
        <w:rPr>
          <w:rFonts w:ascii="Times New Roman" w:hAnsi="Times New Roman"/>
          <w:sz w:val="28"/>
          <w:szCs w:val="28"/>
        </w:rPr>
        <w:t>Настоящие Правила</w:t>
      </w:r>
      <w:r w:rsidRPr="006B39DF">
        <w:rPr>
          <w:rFonts w:ascii="Times New Roman" w:hAnsi="Times New Roman"/>
          <w:sz w:val="28"/>
          <w:szCs w:val="28"/>
        </w:rPr>
        <w:t xml:space="preserve"> вступа</w:t>
      </w:r>
      <w:r>
        <w:rPr>
          <w:rFonts w:ascii="Times New Roman" w:hAnsi="Times New Roman"/>
          <w:sz w:val="28"/>
          <w:szCs w:val="28"/>
        </w:rPr>
        <w:t>ют</w:t>
      </w:r>
      <w:r w:rsidRPr="006B39DF">
        <w:rPr>
          <w:rFonts w:ascii="Times New Roman" w:hAnsi="Times New Roman"/>
          <w:sz w:val="28"/>
          <w:szCs w:val="28"/>
        </w:rPr>
        <w:t xml:space="preserve"> в силу с момента их утверждения</w:t>
      </w:r>
      <w:r>
        <w:rPr>
          <w:rFonts w:ascii="Times New Roman" w:hAnsi="Times New Roman"/>
          <w:sz w:val="28"/>
          <w:szCs w:val="28"/>
        </w:rPr>
        <w:t xml:space="preserve"> и действуют до замены новыми Правилами. </w:t>
      </w:r>
    </w:p>
    <w:p w:rsidR="003B5C4D" w:rsidRPr="006B39DF" w:rsidRDefault="003B5C4D" w:rsidP="00FD6FE0">
      <w:pPr>
        <w:ind w:right="-108" w:firstLine="709"/>
        <w:jc w:val="left"/>
        <w:rPr>
          <w:rFonts w:ascii="Times New Roman" w:hAnsi="Times New Roman"/>
          <w:sz w:val="28"/>
          <w:szCs w:val="28"/>
        </w:rPr>
      </w:pPr>
    </w:p>
    <w:p w:rsidR="003B5C4D" w:rsidRDefault="003B5C4D" w:rsidP="00FD6FE0">
      <w:pPr>
        <w:pStyle w:val="ConsPlusNormal"/>
        <w:ind w:firstLine="709"/>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A715F4">
      <w:pPr>
        <w:pStyle w:val="ConsPlusNormal"/>
        <w:ind w:firstLine="709"/>
        <w:jc w:val="center"/>
        <w:rPr>
          <w:b/>
          <w:szCs w:val="28"/>
        </w:rPr>
      </w:pPr>
    </w:p>
    <w:p w:rsidR="003B5C4D" w:rsidRDefault="003B5C4D"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A715F4" w:rsidRDefault="00A715F4" w:rsidP="009F3237">
      <w:pPr>
        <w:pStyle w:val="ConsPlusNormal"/>
        <w:ind w:firstLine="709"/>
        <w:jc w:val="center"/>
        <w:rPr>
          <w:b/>
          <w:szCs w:val="28"/>
        </w:rPr>
      </w:pPr>
    </w:p>
    <w:p w:rsidR="003B5C4D" w:rsidRDefault="003B5C4D" w:rsidP="009F3237">
      <w:pPr>
        <w:pStyle w:val="ConsPlusNormal"/>
        <w:tabs>
          <w:tab w:val="left" w:pos="7667"/>
        </w:tabs>
        <w:ind w:firstLine="709"/>
        <w:rPr>
          <w:b/>
          <w:szCs w:val="28"/>
        </w:rPr>
      </w:pPr>
    </w:p>
    <w:p w:rsidR="003B5C4D" w:rsidRDefault="003B5C4D" w:rsidP="009F3237">
      <w:pPr>
        <w:pStyle w:val="ConsPlusNormal"/>
        <w:ind w:firstLine="709"/>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Tr="00323DF6">
        <w:tc>
          <w:tcPr>
            <w:tcW w:w="4926" w:type="dxa"/>
          </w:tcPr>
          <w:p w:rsidR="003B5C4D" w:rsidRPr="00CD2DAD" w:rsidRDefault="003B5C4D" w:rsidP="00323DF6">
            <w:pPr>
              <w:pStyle w:val="ConsPlusNormal"/>
              <w:jc w:val="both"/>
              <w:rPr>
                <w:sz w:val="28"/>
                <w:szCs w:val="28"/>
              </w:rPr>
            </w:pPr>
            <w:r w:rsidRPr="00CD2DAD">
              <w:rPr>
                <w:sz w:val="28"/>
                <w:szCs w:val="28"/>
              </w:rPr>
              <w:t>Приложение № 1</w:t>
            </w:r>
          </w:p>
          <w:p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3B5C4D" w:rsidRDefault="003B5C4D" w:rsidP="003B5C4D">
      <w:pPr>
        <w:pStyle w:val="ConsPlusNormal"/>
        <w:jc w:val="center"/>
        <w:rPr>
          <w:b/>
          <w:szCs w:val="28"/>
        </w:rPr>
      </w:pPr>
      <w:r w:rsidRPr="001C7852">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3B5C4D" w:rsidRDefault="003B5C4D" w:rsidP="003B5C4D">
      <w:pPr>
        <w:pStyle w:val="ConsPlusNormal"/>
        <w:jc w:val="center"/>
        <w:rPr>
          <w:b/>
          <w:szCs w:val="28"/>
        </w:rPr>
      </w:pPr>
    </w:p>
    <w:tbl>
      <w:tblPr>
        <w:tblStyle w:val="12"/>
        <w:tblW w:w="0" w:type="auto"/>
        <w:tblLook w:val="04A0" w:firstRow="1" w:lastRow="0" w:firstColumn="1" w:lastColumn="0" w:noHBand="0" w:noVBand="1"/>
      </w:tblPr>
      <w:tblGrid>
        <w:gridCol w:w="2802"/>
        <w:gridCol w:w="1559"/>
        <w:gridCol w:w="1472"/>
        <w:gridCol w:w="1940"/>
        <w:gridCol w:w="2081"/>
      </w:tblGrid>
      <w:tr w:rsidR="003B5C4D" w:rsidRPr="006B39DF" w:rsidTr="00323DF6">
        <w:tc>
          <w:tcPr>
            <w:tcW w:w="280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Административно- управленческий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Заведующий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FD6FE0"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Старший воспитатель</w:t>
            </w:r>
            <w:r w:rsidR="003B5C4D"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АХЧ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Педагогический персонал</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Воспитатель (1/16)</w:t>
            </w:r>
          </w:p>
          <w:p w:rsidR="003B5C4D" w:rsidRPr="006B39DF" w:rsidRDefault="003B5C4D" w:rsidP="00323DF6">
            <w:pPr>
              <w:widowControl/>
              <w:autoSpaceDE/>
              <w:autoSpaceDN/>
              <w:adjustRightInd/>
              <w:ind w:firstLine="0"/>
              <w:rPr>
                <w:rFonts w:ascii="Times New Roman" w:eastAsia="Times New Roman" w:hAnsi="Times New Roman" w:cs="Times New Roman"/>
                <w:bCs/>
                <w:i/>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14.12</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11.48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19.00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рабочее время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Педагог-психолог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17.12</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Учитель-логопед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8.30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12.30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Учитель-дефектолог (1/3)</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12.00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3B5C4D" w:rsidRPr="006B39DF" w:rsidTr="00323DF6">
        <w:tc>
          <w:tcPr>
            <w:tcW w:w="280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Музыкальный руководитель (1/2)</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24 часа</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Инструктор по физической культуре (1/2)</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6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Педагог дополнительного образования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3 часа 36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color w:val="000000" w:themeColor="text1"/>
                <w:sz w:val="22"/>
                <w:szCs w:val="22"/>
              </w:rPr>
            </w:pPr>
            <w:r w:rsidRPr="006B39DF">
              <w:rPr>
                <w:rFonts w:ascii="Times New Roman" w:eastAsia="Times New Roman" w:hAnsi="Times New Roman" w:cs="Times New Roman"/>
                <w:bCs/>
                <w:color w:val="000000" w:themeColor="text1"/>
                <w:sz w:val="22"/>
                <w:szCs w:val="22"/>
              </w:rPr>
              <w:t>18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15.00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18.36</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Не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предоставляется</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Медицинский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9.12</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14</w:t>
            </w:r>
            <w:r w:rsidRPr="006B39DF">
              <w:rPr>
                <w:rFonts w:ascii="Times New Roman" w:eastAsia="Times New Roman" w:hAnsi="Times New Roman" w:cs="Times New Roman"/>
                <w:bCs/>
                <w:sz w:val="22"/>
                <w:szCs w:val="22"/>
              </w:rPr>
              <w:t>.00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 диетическая</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15.48</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Учебно-вспомогательный персонал</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воспитателя (1/13)</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Делопроизводитель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FD6FE0"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Бухгалтер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3B5C4D" w:rsidRPr="006B39DF" w:rsidTr="00323DF6">
        <w:tc>
          <w:tcPr>
            <w:tcW w:w="280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 xml:space="preserve">Продолжи-тельность рабочего дня (смены)/ продолжи-тельность рабочей недели (количество </w:t>
            </w:r>
            <w:r w:rsidRPr="006B39DF">
              <w:rPr>
                <w:rFonts w:ascii="Times New Roman" w:eastAsia="Times New Roman" w:hAnsi="Times New Roman" w:cs="Times New Roman"/>
                <w:bCs/>
                <w:sz w:val="22"/>
                <w:szCs w:val="22"/>
              </w:rPr>
              <w:lastRenderedPageBreak/>
              <w:t>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(конкретный порядок представления данного перерыва </w:t>
            </w:r>
            <w:r w:rsidRPr="006B39DF">
              <w:rPr>
                <w:rFonts w:ascii="Times New Roman" w:eastAsia="Times New Roman" w:hAnsi="Times New Roman" w:cs="Times New Roman"/>
                <w:bCs/>
                <w:sz w:val="22"/>
                <w:szCs w:val="22"/>
              </w:rPr>
              <w:lastRenderedPageBreak/>
              <w:t>представлен в разделе 9 настоящих Правил)</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Обслуживающий персонал</w:t>
            </w:r>
          </w:p>
        </w:tc>
      </w:tr>
      <w:tr w:rsidR="003B5C4D" w:rsidRPr="006B39DF" w:rsidTr="00323DF6">
        <w:tc>
          <w:tcPr>
            <w:tcW w:w="2802" w:type="dxa"/>
          </w:tcPr>
          <w:p w:rsidR="003B5C4D"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Повар (1/2)</w:t>
            </w:r>
          </w:p>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Помощник повара (1/2)</w:t>
            </w:r>
          </w:p>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p>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Рабочий по комплексному обслуживанию и ремонту зданий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FD6FE0"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Уборщик служебных помещений (1/2)</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FD6FE0" w:rsidRDefault="003B5C4D" w:rsidP="00323DF6">
            <w:pPr>
              <w:widowControl/>
              <w:autoSpaceDE/>
              <w:autoSpaceDN/>
              <w:adjustRightInd/>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Машинист по стирке и ремонту спецодежды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FD6FE0" w:rsidRDefault="003B5C4D" w:rsidP="00323DF6">
            <w:pPr>
              <w:widowControl/>
              <w:autoSpaceDE/>
              <w:autoSpaceDN/>
              <w:adjustRightInd/>
              <w:spacing w:before="30" w:after="30"/>
              <w:ind w:firstLine="0"/>
              <w:jc w:val="left"/>
              <w:rPr>
                <w:rFonts w:ascii="Times New Roman" w:eastAsia="Times New Roman" w:hAnsi="Times New Roman" w:cs="Times New Roman"/>
                <w:bCs/>
                <w:sz w:val="22"/>
                <w:szCs w:val="22"/>
              </w:rPr>
            </w:pPr>
            <w:r w:rsidRPr="00FD6FE0">
              <w:rPr>
                <w:rFonts w:ascii="Times New Roman" w:eastAsia="Times New Roman" w:hAnsi="Times New Roman" w:cs="Times New Roman"/>
                <w:b/>
                <w:bCs/>
                <w:sz w:val="22"/>
                <w:szCs w:val="22"/>
              </w:rPr>
              <w:t>Продолжение таблицы</w:t>
            </w:r>
          </w:p>
        </w:tc>
      </w:tr>
      <w:tr w:rsidR="003B5C4D" w:rsidRPr="006B39DF" w:rsidTr="00323DF6">
        <w:tc>
          <w:tcPr>
            <w:tcW w:w="2802" w:type="dxa"/>
          </w:tcPr>
          <w:p w:rsidR="003B5C4D" w:rsidRPr="00FD6FE0"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FD6FE0"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Дворник (1/2)</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Сторож (1/3)</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3B5C4D" w:rsidRPr="006B39DF" w:rsidTr="00323DF6">
        <w:tc>
          <w:tcPr>
            <w:tcW w:w="2802" w:type="dxa"/>
          </w:tcPr>
          <w:p w:rsidR="003B5C4D" w:rsidRPr="00FD6FE0"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t>Машинист (оператор) паровых котлов  (1/2)</w:t>
            </w:r>
          </w:p>
          <w:p w:rsidR="003B5C4D" w:rsidRPr="00FD6FE0"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i/>
                <w:sz w:val="22"/>
                <w:szCs w:val="22"/>
              </w:rPr>
              <w:t xml:space="preserve">(*конкретный режим рабочего времени для </w:t>
            </w:r>
            <w:r w:rsidRPr="00FD6FE0">
              <w:rPr>
                <w:rFonts w:ascii="Times New Roman" w:eastAsia="Times New Roman" w:hAnsi="Times New Roman" w:cs="Times New Roman"/>
                <w:bCs/>
                <w:i/>
                <w:sz w:val="22"/>
                <w:szCs w:val="22"/>
              </w:rPr>
              <w:lastRenderedPageBreak/>
              <w:t>каждого машиниста (оператора) паровых котлов устанавливается в графике сменности с суммированным учетом рабочего времени)</w:t>
            </w:r>
          </w:p>
        </w:tc>
        <w:tc>
          <w:tcPr>
            <w:tcW w:w="7052" w:type="dxa"/>
            <w:gridSpan w:val="4"/>
          </w:tcPr>
          <w:p w:rsidR="003B5C4D" w:rsidRPr="00FD6FE0"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FD6FE0">
              <w:rPr>
                <w:rFonts w:ascii="Times New Roman" w:eastAsia="Times New Roman" w:hAnsi="Times New Roman" w:cs="Times New Roman"/>
                <w:bCs/>
                <w:sz w:val="22"/>
                <w:szCs w:val="22"/>
              </w:rPr>
              <w:lastRenderedPageBreak/>
              <w:t xml:space="preserve">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w:t>
            </w:r>
            <w:r w:rsidRPr="00FD6FE0">
              <w:rPr>
                <w:rFonts w:ascii="Times New Roman" w:eastAsia="Times New Roman" w:hAnsi="Times New Roman" w:cs="Times New Roman"/>
                <w:bCs/>
                <w:sz w:val="22"/>
                <w:szCs w:val="22"/>
              </w:rPr>
              <w:lastRenderedPageBreak/>
              <w:t>перерыва для отдыха и питания для сторожей указывается в графике сменности.</w:t>
            </w:r>
          </w:p>
          <w:p w:rsidR="003B5C4D" w:rsidRPr="00FD6FE0"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3B5C4D" w:rsidRPr="0079415C" w:rsidRDefault="003B5C4D" w:rsidP="003B5C4D">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Pr="005F4BB9" w:rsidRDefault="005F4BB9" w:rsidP="005F4BB9">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УЧТЕНО</w:t>
      </w:r>
    </w:p>
    <w:p w:rsidR="005F4BB9" w:rsidRPr="005F4BB9" w:rsidRDefault="005F4BB9" w:rsidP="005F4BB9">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мнение Выборного органа</w:t>
      </w:r>
    </w:p>
    <w:p w:rsidR="005F4BB9" w:rsidRPr="005F4BB9" w:rsidRDefault="005F4BB9" w:rsidP="005F4BB9">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 xml:space="preserve">первичной профсоюзной </w:t>
      </w:r>
    </w:p>
    <w:p w:rsidR="005F4BB9" w:rsidRPr="005F4BB9" w:rsidRDefault="005F4BB9" w:rsidP="005F4BB9">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организации</w:t>
      </w:r>
      <w:r w:rsidRPr="005F4BB9">
        <w:rPr>
          <w:rFonts w:eastAsia="Times New Roman"/>
          <w:color w:val="000000"/>
        </w:rPr>
        <w:t> </w:t>
      </w:r>
    </w:p>
    <w:p w:rsidR="005F4BB9" w:rsidRPr="005F4BB9" w:rsidRDefault="005F4BB9" w:rsidP="005F4BB9">
      <w:pPr>
        <w:autoSpaceDE/>
        <w:autoSpaceDN/>
        <w:adjustRightInd/>
        <w:ind w:firstLine="0"/>
        <w:jc w:val="left"/>
        <w:rPr>
          <w:rFonts w:ascii="Times New Roman" w:eastAsia="Times New Roman" w:hAnsi="Times New Roman" w:cs="Times New Roman"/>
          <w:color w:val="000000"/>
          <w:sz w:val="28"/>
          <w:szCs w:val="28"/>
        </w:rPr>
      </w:pPr>
      <w:r w:rsidRPr="005F4BB9">
        <w:rPr>
          <w:rFonts w:ascii="Times New Roman" w:eastAsia="Times New Roman" w:hAnsi="Times New Roman" w:cs="Times New Roman"/>
          <w:color w:val="000000"/>
          <w:sz w:val="28"/>
          <w:szCs w:val="28"/>
        </w:rPr>
        <w:t>МБДОУ «</w:t>
      </w:r>
      <w:r w:rsidR="00FD6FE0">
        <w:rPr>
          <w:rFonts w:ascii="Times New Roman" w:eastAsia="Times New Roman" w:hAnsi="Times New Roman" w:cs="Times New Roman"/>
          <w:color w:val="FF0000"/>
          <w:sz w:val="28"/>
          <w:szCs w:val="28"/>
        </w:rPr>
        <w:t>Детский сад № 2</w:t>
      </w:r>
      <w:r w:rsidRPr="005F4BB9">
        <w:rPr>
          <w:rFonts w:ascii="Times New Roman" w:eastAsia="Times New Roman" w:hAnsi="Times New Roman" w:cs="Times New Roman"/>
          <w:color w:val="FF0000"/>
          <w:sz w:val="28"/>
          <w:szCs w:val="28"/>
        </w:rPr>
        <w:t xml:space="preserve"> </w:t>
      </w:r>
      <w:r w:rsidR="00FD6FE0">
        <w:rPr>
          <w:rFonts w:ascii="Times New Roman" w:eastAsia="Times New Roman" w:hAnsi="Times New Roman" w:cs="Times New Roman"/>
          <w:color w:val="FF0000"/>
          <w:sz w:val="28"/>
          <w:szCs w:val="28"/>
        </w:rPr>
        <w:t>«Малика</w:t>
      </w:r>
      <w:r w:rsidRPr="005F4BB9">
        <w:rPr>
          <w:rFonts w:ascii="Times New Roman" w:eastAsia="Times New Roman" w:hAnsi="Times New Roman" w:cs="Times New Roman"/>
          <w:color w:val="000000"/>
          <w:sz w:val="28"/>
          <w:szCs w:val="28"/>
        </w:rPr>
        <w:t>»</w:t>
      </w:r>
    </w:p>
    <w:p w:rsidR="005F4BB9" w:rsidRPr="005F4BB9" w:rsidRDefault="00FD6FE0" w:rsidP="005F4BB9">
      <w:pPr>
        <w:autoSpaceDE/>
        <w:autoSpaceDN/>
        <w:adjustRightInd/>
        <w:ind w:firstLine="0"/>
        <w:jc w:val="left"/>
        <w:rPr>
          <w:rFonts w:ascii="Times New Roman" w:eastAsia="Times New Roman" w:hAnsi="Times New Roman" w:cs="Times New Roman"/>
        </w:rPr>
      </w:pPr>
      <w:r>
        <w:rPr>
          <w:rFonts w:ascii="Times New Roman" w:eastAsia="Times New Roman" w:hAnsi="Times New Roman" w:cs="Times New Roman"/>
          <w:color w:val="000000"/>
          <w:sz w:val="28"/>
          <w:szCs w:val="28"/>
        </w:rPr>
        <w:t xml:space="preserve"> С.Алхан-Кала</w:t>
      </w:r>
    </w:p>
    <w:p w:rsidR="005F4BB9" w:rsidRPr="005F4BB9" w:rsidRDefault="005F4BB9" w:rsidP="005F4BB9">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(протокол от ___________№ _____)</w:t>
      </w:r>
    </w:p>
    <w:p w:rsidR="005F4BB9" w:rsidRDefault="005F4BB9" w:rsidP="005F4BB9">
      <w:pPr>
        <w:pStyle w:val="ConsPlusNormal"/>
        <w:rPr>
          <w:b/>
          <w:szCs w:val="28"/>
        </w:rPr>
      </w:pPr>
    </w:p>
    <w:p w:rsidR="005F4BB9" w:rsidRDefault="005F4BB9" w:rsidP="003B5C4D">
      <w:pPr>
        <w:pStyle w:val="ConsPlusNormal"/>
        <w:jc w:val="center"/>
        <w:rPr>
          <w:b/>
          <w:szCs w:val="28"/>
        </w:rPr>
      </w:pPr>
    </w:p>
    <w:p w:rsidR="005F4BB9" w:rsidRDefault="005F4BB9"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FD6FE0" w:rsidRDefault="00FD6FE0" w:rsidP="00FD6FE0">
      <w:pPr>
        <w:pStyle w:val="ConsPlusNormal"/>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3B5C4D" w:rsidRDefault="003B5C4D" w:rsidP="003B5C4D">
      <w:pPr>
        <w:pStyle w:val="ConsPlusNormal"/>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Tr="00323DF6">
        <w:tc>
          <w:tcPr>
            <w:tcW w:w="4926" w:type="dxa"/>
          </w:tcPr>
          <w:p w:rsidR="003B5C4D" w:rsidRPr="00CD2DAD" w:rsidRDefault="003B5C4D" w:rsidP="00323DF6">
            <w:pPr>
              <w:pStyle w:val="ConsPlusNormal"/>
              <w:jc w:val="both"/>
              <w:rPr>
                <w:sz w:val="28"/>
                <w:szCs w:val="28"/>
              </w:rPr>
            </w:pPr>
            <w:r w:rsidRPr="00CD2DAD">
              <w:rPr>
                <w:sz w:val="28"/>
                <w:szCs w:val="28"/>
              </w:rPr>
              <w:t xml:space="preserve">Приложение № </w:t>
            </w:r>
            <w:r>
              <w:rPr>
                <w:sz w:val="28"/>
                <w:szCs w:val="28"/>
              </w:rPr>
              <w:t>2</w:t>
            </w:r>
          </w:p>
          <w:p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rsidR="003B5C4D" w:rsidRDefault="003B5C4D" w:rsidP="003B5C4D">
      <w:pPr>
        <w:pStyle w:val="ConsPlusNormal"/>
        <w:jc w:val="center"/>
        <w:rPr>
          <w:b/>
          <w:szCs w:val="28"/>
        </w:rPr>
      </w:pPr>
    </w:p>
    <w:p w:rsidR="003B5C4D" w:rsidRPr="00CD2DAD" w:rsidRDefault="003B5C4D" w:rsidP="003B5C4D">
      <w:pPr>
        <w:pStyle w:val="ConsPlusNormal"/>
        <w:jc w:val="center"/>
        <w:rPr>
          <w:b/>
          <w:sz w:val="28"/>
          <w:szCs w:val="28"/>
        </w:rPr>
      </w:pPr>
      <w:r w:rsidRPr="00CD2DAD">
        <w:rPr>
          <w:rFonts w:eastAsia="Calibri"/>
          <w:b/>
          <w:bCs/>
          <w:sz w:val="28"/>
          <w:szCs w:val="28"/>
        </w:rPr>
        <w:t>ПРОДОЛЖИТЕЛЬНОСТЬ ЕЖЕГОДНОГО ОПЛАЧИВАЕМОГО ОТПУСКА</w:t>
      </w:r>
    </w:p>
    <w:p w:rsidR="003B5C4D" w:rsidRDefault="003B5C4D" w:rsidP="003B5C4D">
      <w:pPr>
        <w:pStyle w:val="ConsPlusNormal"/>
        <w:jc w:val="center"/>
        <w:rPr>
          <w:b/>
          <w:szCs w:val="28"/>
        </w:rPr>
      </w:pPr>
    </w:p>
    <w:tbl>
      <w:tblPr>
        <w:tblStyle w:val="2"/>
        <w:tblW w:w="0" w:type="auto"/>
        <w:tblLook w:val="04A0" w:firstRow="1" w:lastRow="0" w:firstColumn="1" w:lastColumn="0" w:noHBand="0" w:noVBand="1"/>
      </w:tblPr>
      <w:tblGrid>
        <w:gridCol w:w="3369"/>
        <w:gridCol w:w="2991"/>
        <w:gridCol w:w="3494"/>
      </w:tblGrid>
      <w:tr w:rsidR="003B5C4D" w:rsidRPr="00CD2DAD" w:rsidTr="00323DF6">
        <w:tc>
          <w:tcPr>
            <w:tcW w:w="3369"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Должность </w:t>
            </w:r>
          </w:p>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Продолжительность ежегодного оплачиваемого отпуска (количество календарных дней)</w:t>
            </w:r>
          </w:p>
        </w:tc>
        <w:tc>
          <w:tcPr>
            <w:tcW w:w="3494"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Основание</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Заведующий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42 </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УВР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АХЧ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Главный бухгалтер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r w:rsidRPr="00CD2DAD">
              <w:rPr>
                <w:rFonts w:ascii="Times New Roman" w:eastAsia="Calibri" w:hAnsi="Times New Roman" w:cs="Times New Roman"/>
                <w:bCs/>
                <w:sz w:val="22"/>
                <w:szCs w:val="22"/>
              </w:rPr>
              <w:t xml:space="preserve">Воспитатель </w:t>
            </w:r>
          </w:p>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p>
        </w:tc>
        <w:tc>
          <w:tcPr>
            <w:tcW w:w="2991" w:type="dxa"/>
          </w:tcPr>
          <w:p w:rsidR="003B5C4D" w:rsidRPr="00CD2DAD" w:rsidRDefault="003B5C4D" w:rsidP="00323DF6">
            <w:pPr>
              <w:widowControl/>
              <w:autoSpaceDE/>
              <w:autoSpaceDN/>
              <w:adjustRightInd/>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Педагог-психолог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Учитель-логопед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Учитель-дефектолог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56</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Музыкальный руководитель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 xml:space="preserve">Постановление Правительства РФ от 1 октября 2002 г. № 724 «О продолжительности ежегодного основного удлиненного оплачиваемого отпуска, </w:t>
            </w:r>
            <w:r w:rsidRPr="00D06D56">
              <w:rPr>
                <w:rFonts w:ascii="Times New Roman" w:eastAsia="Calibri" w:hAnsi="Times New Roman" w:cs="Times New Roman"/>
                <w:bCs/>
                <w:sz w:val="20"/>
                <w:szCs w:val="20"/>
              </w:rPr>
              <w:lastRenderedPageBreak/>
              <w:t>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lastRenderedPageBreak/>
              <w:t xml:space="preserve">Инструктор по физической культуре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 xml:space="preserve">Педагог дополнительного образования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color w:val="FF0000"/>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Медицинская сестра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 xml:space="preserve">Медицинская сестра диетическая </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 xml:space="preserve">Помощник воспитателя </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Делопроизводитель</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Бухгалтер</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 xml:space="preserve">Повар </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Помощник повара</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Рабочий по комплексному обслуживанию и ремонту зданий</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 xml:space="preserve">Уборщик служебных помещений </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Машинист по стирке и ремонту спецодежды</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 xml:space="preserve">Дворник </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Сторож</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r w:rsidR="00FD6FE0" w:rsidRPr="00FD6FE0" w:rsidTr="00323DF6">
        <w:tc>
          <w:tcPr>
            <w:tcW w:w="3369" w:type="dxa"/>
          </w:tcPr>
          <w:p w:rsidR="003B5C4D" w:rsidRPr="00FD6FE0"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Машинист (оператор) паровых котлов</w:t>
            </w:r>
          </w:p>
        </w:tc>
        <w:tc>
          <w:tcPr>
            <w:tcW w:w="2991"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FD6FE0">
              <w:rPr>
                <w:rFonts w:ascii="Times New Roman" w:eastAsia="Calibri" w:hAnsi="Times New Roman" w:cs="Times New Roman"/>
                <w:bCs/>
                <w:sz w:val="22"/>
                <w:szCs w:val="22"/>
              </w:rPr>
              <w:t>28</w:t>
            </w:r>
          </w:p>
        </w:tc>
        <w:tc>
          <w:tcPr>
            <w:tcW w:w="3494" w:type="dxa"/>
          </w:tcPr>
          <w:p w:rsidR="003B5C4D" w:rsidRPr="00FD6FE0"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FD6FE0">
              <w:rPr>
                <w:rFonts w:ascii="Times New Roman" w:eastAsia="Calibri" w:hAnsi="Times New Roman" w:cs="Times New Roman"/>
                <w:bCs/>
                <w:sz w:val="20"/>
                <w:szCs w:val="20"/>
              </w:rPr>
              <w:t>Статья 115 ТК РФ</w:t>
            </w:r>
          </w:p>
        </w:tc>
      </w:tr>
    </w:tbl>
    <w:p w:rsidR="003B5C4D" w:rsidRPr="00FD6FE0" w:rsidRDefault="003B5C4D" w:rsidP="003B5C4D">
      <w:pPr>
        <w:pStyle w:val="ConsPlusNormal"/>
        <w:jc w:val="center"/>
        <w:rPr>
          <w:b/>
          <w:szCs w:val="28"/>
        </w:rPr>
      </w:pPr>
    </w:p>
    <w:p w:rsidR="00CD2DAD" w:rsidRDefault="00CD2DAD" w:rsidP="003B5C4D">
      <w:pPr>
        <w:ind w:firstLine="0"/>
        <w:jc w:val="center"/>
        <w:rPr>
          <w:b/>
          <w:szCs w:val="28"/>
        </w:rPr>
      </w:pPr>
    </w:p>
    <w:sectPr w:rsidR="00CD2DAD" w:rsidSect="00A56B19">
      <w:headerReference w:type="default" r:id="rId9"/>
      <w:headerReference w:type="first" r:id="rId1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D08" w:rsidRDefault="004A4D08" w:rsidP="00E32CE3">
      <w:r>
        <w:separator/>
      </w:r>
    </w:p>
  </w:endnote>
  <w:endnote w:type="continuationSeparator" w:id="0">
    <w:p w:rsidR="004A4D08" w:rsidRDefault="004A4D08" w:rsidP="00E3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D08" w:rsidRDefault="004A4D08" w:rsidP="00E32CE3">
      <w:r>
        <w:separator/>
      </w:r>
    </w:p>
  </w:footnote>
  <w:footnote w:type="continuationSeparator" w:id="0">
    <w:p w:rsidR="004A4D08" w:rsidRDefault="004A4D08" w:rsidP="00E32C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166715"/>
      <w:docPartObj>
        <w:docPartGallery w:val="Page Numbers (Top of Page)"/>
        <w:docPartUnique/>
      </w:docPartObj>
    </w:sdtPr>
    <w:sdtContent>
      <w:p w:rsidR="004A4D08" w:rsidRDefault="004A4D08" w:rsidP="006B39DF">
        <w:pPr>
          <w:pStyle w:val="ab"/>
          <w:jc w:val="center"/>
        </w:pPr>
        <w:r w:rsidRPr="00A86F42">
          <w:rPr>
            <w:rFonts w:ascii="Times New Roman" w:hAnsi="Times New Roman" w:cs="Times New Roman"/>
          </w:rPr>
          <w:fldChar w:fldCharType="begin"/>
        </w:r>
        <w:r w:rsidRPr="00A86F42">
          <w:rPr>
            <w:rFonts w:ascii="Times New Roman" w:hAnsi="Times New Roman" w:cs="Times New Roman"/>
          </w:rPr>
          <w:instrText xml:space="preserve"> PAGE   \* MERGEFORMAT </w:instrText>
        </w:r>
        <w:r w:rsidRPr="00A86F42">
          <w:rPr>
            <w:rFonts w:ascii="Times New Roman" w:hAnsi="Times New Roman" w:cs="Times New Roman"/>
          </w:rPr>
          <w:fldChar w:fldCharType="separate"/>
        </w:r>
        <w:r w:rsidR="00FC5F3D">
          <w:rPr>
            <w:rFonts w:ascii="Times New Roman" w:hAnsi="Times New Roman" w:cs="Times New Roman"/>
            <w:noProof/>
          </w:rPr>
          <w:t>4</w:t>
        </w:r>
        <w:r w:rsidRPr="00A86F42">
          <w:rPr>
            <w:rFonts w:ascii="Times New Roman" w:hAnsi="Times New Roman" w:cs="Times New Roman"/>
          </w:rPr>
          <w:fldChar w:fldCharType="end"/>
        </w:r>
      </w:p>
    </w:sdtContent>
  </w:sdt>
  <w:p w:rsidR="004A4D08" w:rsidRDefault="004A4D0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D08" w:rsidRDefault="004A4D08">
    <w:pPr>
      <w:pStyle w:val="ab"/>
      <w:jc w:val="center"/>
    </w:pPr>
  </w:p>
  <w:p w:rsidR="004A4D08" w:rsidRDefault="004A4D0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15:restartNumberingAfterBreak="0">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3" w15:restartNumberingAfterBreak="0">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4" w15:restartNumberingAfterBreak="0">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3"/>
  </w:num>
  <w:num w:numId="4">
    <w:abstractNumId w:val="9"/>
  </w:num>
  <w:num w:numId="5">
    <w:abstractNumId w:val="7"/>
  </w:num>
  <w:num w:numId="6">
    <w:abstractNumId w:val="6"/>
  </w:num>
  <w:num w:numId="7">
    <w:abstractNumId w:val="12"/>
  </w:num>
  <w:num w:numId="8">
    <w:abstractNumId w:val="11"/>
  </w:num>
  <w:num w:numId="9">
    <w:abstractNumId w:val="5"/>
  </w:num>
  <w:num w:numId="10">
    <w:abstractNumId w:val="8"/>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6113"/>
    <w:rsid w:val="00016113"/>
    <w:rsid w:val="000170D5"/>
    <w:rsid w:val="00024B18"/>
    <w:rsid w:val="000D65F2"/>
    <w:rsid w:val="000F493F"/>
    <w:rsid w:val="0018197E"/>
    <w:rsid w:val="00192F0B"/>
    <w:rsid w:val="001C609B"/>
    <w:rsid w:val="001C6139"/>
    <w:rsid w:val="001E0201"/>
    <w:rsid w:val="001F0844"/>
    <w:rsid w:val="001F3992"/>
    <w:rsid w:val="00202AD2"/>
    <w:rsid w:val="0023403C"/>
    <w:rsid w:val="00290AAE"/>
    <w:rsid w:val="002A4F87"/>
    <w:rsid w:val="002B0288"/>
    <w:rsid w:val="002B0D3A"/>
    <w:rsid w:val="002C38F3"/>
    <w:rsid w:val="002D0FB5"/>
    <w:rsid w:val="002D5C00"/>
    <w:rsid w:val="002F5A78"/>
    <w:rsid w:val="0030370B"/>
    <w:rsid w:val="0031349D"/>
    <w:rsid w:val="00321991"/>
    <w:rsid w:val="0032398B"/>
    <w:rsid w:val="00323DF6"/>
    <w:rsid w:val="0037338C"/>
    <w:rsid w:val="00387198"/>
    <w:rsid w:val="003B1BE5"/>
    <w:rsid w:val="003B5C4D"/>
    <w:rsid w:val="003C5D4D"/>
    <w:rsid w:val="003D0881"/>
    <w:rsid w:val="003F1CB6"/>
    <w:rsid w:val="004730E2"/>
    <w:rsid w:val="0048129A"/>
    <w:rsid w:val="00482BCF"/>
    <w:rsid w:val="00495DBD"/>
    <w:rsid w:val="004A4D08"/>
    <w:rsid w:val="004B44AC"/>
    <w:rsid w:val="004B6298"/>
    <w:rsid w:val="004C714C"/>
    <w:rsid w:val="004E38F7"/>
    <w:rsid w:val="00500D83"/>
    <w:rsid w:val="00523C9B"/>
    <w:rsid w:val="005247EC"/>
    <w:rsid w:val="00532360"/>
    <w:rsid w:val="0053327D"/>
    <w:rsid w:val="00553052"/>
    <w:rsid w:val="00556267"/>
    <w:rsid w:val="00593135"/>
    <w:rsid w:val="00597789"/>
    <w:rsid w:val="005A0A07"/>
    <w:rsid w:val="005E2B90"/>
    <w:rsid w:val="005F0336"/>
    <w:rsid w:val="005F4BB9"/>
    <w:rsid w:val="006256D1"/>
    <w:rsid w:val="00634005"/>
    <w:rsid w:val="00637B0C"/>
    <w:rsid w:val="00640A3C"/>
    <w:rsid w:val="006852BB"/>
    <w:rsid w:val="006929BC"/>
    <w:rsid w:val="006A6CD9"/>
    <w:rsid w:val="006B0605"/>
    <w:rsid w:val="006B39DF"/>
    <w:rsid w:val="006B53F3"/>
    <w:rsid w:val="006C04DA"/>
    <w:rsid w:val="006C1420"/>
    <w:rsid w:val="0070696A"/>
    <w:rsid w:val="00724AEB"/>
    <w:rsid w:val="00737799"/>
    <w:rsid w:val="0075240D"/>
    <w:rsid w:val="00755AB9"/>
    <w:rsid w:val="00756A3E"/>
    <w:rsid w:val="0079415C"/>
    <w:rsid w:val="007967E1"/>
    <w:rsid w:val="007C25EF"/>
    <w:rsid w:val="007C57B1"/>
    <w:rsid w:val="007D3577"/>
    <w:rsid w:val="007E37DE"/>
    <w:rsid w:val="007F05DC"/>
    <w:rsid w:val="007F12F8"/>
    <w:rsid w:val="007F6805"/>
    <w:rsid w:val="008020F5"/>
    <w:rsid w:val="00803F1B"/>
    <w:rsid w:val="00804EB0"/>
    <w:rsid w:val="00811C72"/>
    <w:rsid w:val="00812B51"/>
    <w:rsid w:val="00852269"/>
    <w:rsid w:val="008615CB"/>
    <w:rsid w:val="00875EB7"/>
    <w:rsid w:val="00883297"/>
    <w:rsid w:val="0088644B"/>
    <w:rsid w:val="008878AE"/>
    <w:rsid w:val="008A1AEE"/>
    <w:rsid w:val="008C0F81"/>
    <w:rsid w:val="008C617D"/>
    <w:rsid w:val="008C625F"/>
    <w:rsid w:val="008D1EEB"/>
    <w:rsid w:val="008D6AE0"/>
    <w:rsid w:val="008E254D"/>
    <w:rsid w:val="008E34C2"/>
    <w:rsid w:val="008E531B"/>
    <w:rsid w:val="00906C6F"/>
    <w:rsid w:val="00910E2E"/>
    <w:rsid w:val="00936CEA"/>
    <w:rsid w:val="009402BA"/>
    <w:rsid w:val="00951506"/>
    <w:rsid w:val="00952378"/>
    <w:rsid w:val="0098083E"/>
    <w:rsid w:val="009A3D50"/>
    <w:rsid w:val="009D121D"/>
    <w:rsid w:val="009D56EA"/>
    <w:rsid w:val="009E417B"/>
    <w:rsid w:val="009F3237"/>
    <w:rsid w:val="00A01913"/>
    <w:rsid w:val="00A1053F"/>
    <w:rsid w:val="00A23190"/>
    <w:rsid w:val="00A26A85"/>
    <w:rsid w:val="00A31CD4"/>
    <w:rsid w:val="00A56B19"/>
    <w:rsid w:val="00A715F4"/>
    <w:rsid w:val="00A80983"/>
    <w:rsid w:val="00A86F42"/>
    <w:rsid w:val="00AA08F6"/>
    <w:rsid w:val="00AF1358"/>
    <w:rsid w:val="00B07F61"/>
    <w:rsid w:val="00B12D92"/>
    <w:rsid w:val="00B36DDB"/>
    <w:rsid w:val="00B51CB8"/>
    <w:rsid w:val="00B54774"/>
    <w:rsid w:val="00B622FE"/>
    <w:rsid w:val="00BA36AE"/>
    <w:rsid w:val="00BF17B9"/>
    <w:rsid w:val="00C02D8B"/>
    <w:rsid w:val="00C23C5F"/>
    <w:rsid w:val="00C46932"/>
    <w:rsid w:val="00C52026"/>
    <w:rsid w:val="00C57E38"/>
    <w:rsid w:val="00C659B2"/>
    <w:rsid w:val="00C7609E"/>
    <w:rsid w:val="00C80D14"/>
    <w:rsid w:val="00C90227"/>
    <w:rsid w:val="00CD0067"/>
    <w:rsid w:val="00CD2DAD"/>
    <w:rsid w:val="00D06D56"/>
    <w:rsid w:val="00D246D3"/>
    <w:rsid w:val="00D25C71"/>
    <w:rsid w:val="00D36F66"/>
    <w:rsid w:val="00D66907"/>
    <w:rsid w:val="00D810C2"/>
    <w:rsid w:val="00DA0550"/>
    <w:rsid w:val="00DC3F70"/>
    <w:rsid w:val="00DD4C8E"/>
    <w:rsid w:val="00DE7B06"/>
    <w:rsid w:val="00DF486F"/>
    <w:rsid w:val="00E238CC"/>
    <w:rsid w:val="00E32CE3"/>
    <w:rsid w:val="00E40652"/>
    <w:rsid w:val="00E43021"/>
    <w:rsid w:val="00EA0B5F"/>
    <w:rsid w:val="00EB2F6D"/>
    <w:rsid w:val="00EB6DCA"/>
    <w:rsid w:val="00F617CA"/>
    <w:rsid w:val="00F7018F"/>
    <w:rsid w:val="00F731CA"/>
    <w:rsid w:val="00F935BF"/>
    <w:rsid w:val="00FB427A"/>
    <w:rsid w:val="00FC5F3D"/>
    <w:rsid w:val="00FD067C"/>
    <w:rsid w:val="00FD3908"/>
    <w:rsid w:val="00FD6FE0"/>
    <w:rsid w:val="00FF3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00184D23"/>
  <w15:docId w15:val="{5B0EE48A-815C-4D8D-9D32-6BE65C60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3D50"/>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1611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iPriority w:val="99"/>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unhideWhenUsed/>
    <w:rsid w:val="00016113"/>
    <w:pPr>
      <w:tabs>
        <w:tab w:val="center" w:pos="4677"/>
        <w:tab w:val="right" w:pos="9355"/>
      </w:tabs>
    </w:pPr>
  </w:style>
  <w:style w:type="character" w:customStyle="1" w:styleId="ae">
    <w:name w:val="Нижний колонтитул Знак"/>
    <w:basedOn w:val="a0"/>
    <w:link w:val="ad"/>
    <w:uiPriority w:val="99"/>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34"/>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iPriority w:val="99"/>
    <w:semiHidden/>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uiPriority w:val="1"/>
    <w:qFormat/>
    <w:rsid w:val="008D1EEB"/>
    <w:pPr>
      <w:spacing w:after="0" w:line="240" w:lineRule="auto"/>
    </w:pPr>
  </w:style>
  <w:style w:type="character" w:customStyle="1" w:styleId="af5">
    <w:name w:val="Без интервала Знак"/>
    <w:link w:val="af4"/>
    <w:uiPriority w:val="1"/>
    <w:locked/>
    <w:rsid w:val="008D1EEB"/>
  </w:style>
  <w:style w:type="table" w:customStyle="1" w:styleId="12">
    <w:name w:val="Сетка таблицы1"/>
    <w:basedOn w:val="a1"/>
    <w:next w:val="af"/>
    <w:uiPriority w:val="59"/>
    <w:rsid w:val="006B39DF"/>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
    <w:uiPriority w:val="59"/>
    <w:rsid w:val="00CD2DAD"/>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
    <w:uiPriority w:val="59"/>
    <w:rsid w:val="002B0D3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0">
    <w:name w:val="Сетка таблицы4"/>
    <w:basedOn w:val="a1"/>
    <w:next w:val="af"/>
    <w:uiPriority w:val="59"/>
    <w:rsid w:val="00A56B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534076177">
      <w:bodyDiv w:val="1"/>
      <w:marLeft w:val="0"/>
      <w:marRight w:val="0"/>
      <w:marTop w:val="0"/>
      <w:marBottom w:val="0"/>
      <w:divBdr>
        <w:top w:val="none" w:sz="0" w:space="0" w:color="auto"/>
        <w:left w:val="none" w:sz="0" w:space="0" w:color="auto"/>
        <w:bottom w:val="none" w:sz="0" w:space="0" w:color="auto"/>
        <w:right w:val="none" w:sz="0" w:space="0" w:color="auto"/>
      </w:divBdr>
    </w:div>
    <w:div w:id="1037581070">
      <w:bodyDiv w:val="1"/>
      <w:marLeft w:val="0"/>
      <w:marRight w:val="0"/>
      <w:marTop w:val="0"/>
      <w:marBottom w:val="0"/>
      <w:divBdr>
        <w:top w:val="none" w:sz="0" w:space="0" w:color="auto"/>
        <w:left w:val="none" w:sz="0" w:space="0" w:color="auto"/>
        <w:bottom w:val="none" w:sz="0" w:space="0" w:color="auto"/>
        <w:right w:val="none" w:sz="0" w:space="0" w:color="auto"/>
      </w:divBdr>
    </w:div>
    <w:div w:id="1420560446">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 w:id="2008171222">
      <w:bodyDiv w:val="1"/>
      <w:marLeft w:val="0"/>
      <w:marRight w:val="0"/>
      <w:marTop w:val="0"/>
      <w:marBottom w:val="0"/>
      <w:divBdr>
        <w:top w:val="none" w:sz="0" w:space="0" w:color="auto"/>
        <w:left w:val="none" w:sz="0" w:space="0" w:color="auto"/>
        <w:bottom w:val="none" w:sz="0" w:space="0" w:color="auto"/>
        <w:right w:val="none" w:sz="0" w:space="0" w:color="auto"/>
      </w:divBdr>
    </w:div>
    <w:div w:id="2037077645">
      <w:bodyDiv w:val="1"/>
      <w:marLeft w:val="0"/>
      <w:marRight w:val="0"/>
      <w:marTop w:val="0"/>
      <w:marBottom w:val="0"/>
      <w:divBdr>
        <w:top w:val="none" w:sz="0" w:space="0" w:color="auto"/>
        <w:left w:val="none" w:sz="0" w:space="0" w:color="auto"/>
        <w:bottom w:val="none" w:sz="0" w:space="0" w:color="auto"/>
        <w:right w:val="none" w:sz="0" w:space="0" w:color="auto"/>
      </w:divBdr>
      <w:divsChild>
        <w:div w:id="768352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E3F21-A727-4E06-8158-3F4E161AB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64</Pages>
  <Words>23743</Words>
  <Characters>135338</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dc:creator>
  <cp:lastModifiedBy>Администратор</cp:lastModifiedBy>
  <cp:revision>67</cp:revision>
  <cp:lastPrinted>2022-02-23T19:21:00Z</cp:lastPrinted>
  <dcterms:created xsi:type="dcterms:W3CDTF">2019-03-25T12:53:00Z</dcterms:created>
  <dcterms:modified xsi:type="dcterms:W3CDTF">2026-09-03T10:08:00Z</dcterms:modified>
</cp:coreProperties>
</file>