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EAB" w:rsidRPr="00710EAB" w:rsidRDefault="00710EAB" w:rsidP="00710E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</w:rPr>
      </w:pPr>
      <w:r w:rsidRPr="00710EAB">
        <w:rPr>
          <w:rFonts w:ascii="Times New Roman" w:eastAsia="Times New Roman" w:hAnsi="Times New Roman"/>
          <w:b/>
          <w:sz w:val="24"/>
          <w:szCs w:val="28"/>
        </w:rPr>
        <w:t>Муниципальное бюджетное дошкольное образовательное учреждение</w:t>
      </w:r>
    </w:p>
    <w:p w:rsidR="00710EAB" w:rsidRPr="00710EAB" w:rsidRDefault="00710EAB" w:rsidP="00710E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</w:rPr>
      </w:pPr>
      <w:r w:rsidRPr="00710EAB">
        <w:rPr>
          <w:rFonts w:ascii="Times New Roman" w:eastAsia="Times New Roman" w:hAnsi="Times New Roman"/>
          <w:b/>
          <w:sz w:val="24"/>
          <w:szCs w:val="28"/>
        </w:rPr>
        <w:t>«ДЕТСКИЙ САД № 2 «МАЛИКА» С. АЛХАН-КАЛА</w:t>
      </w:r>
    </w:p>
    <w:p w:rsidR="00710EAB" w:rsidRPr="00710EAB" w:rsidRDefault="00710EAB" w:rsidP="00710E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</w:rPr>
      </w:pPr>
      <w:r w:rsidRPr="00710EAB">
        <w:rPr>
          <w:rFonts w:ascii="Times New Roman" w:eastAsia="Times New Roman" w:hAnsi="Times New Roman"/>
          <w:b/>
          <w:sz w:val="24"/>
          <w:szCs w:val="28"/>
        </w:rPr>
        <w:t>ГРОЗНЕНСКОГО МУНИЦИПАЛЬНОГО РАЙОНА»</w:t>
      </w:r>
    </w:p>
    <w:p w:rsidR="00710EAB" w:rsidRPr="00710EAB" w:rsidRDefault="00710EAB" w:rsidP="00710EAB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tbl>
      <w:tblPr>
        <w:tblStyle w:val="11"/>
        <w:tblpPr w:leftFromText="180" w:rightFromText="180" w:vertAnchor="text" w:horzAnchor="margin" w:tblpY="203"/>
        <w:tblOverlap w:val="never"/>
        <w:tblW w:w="1013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9"/>
        <w:gridCol w:w="746"/>
        <w:gridCol w:w="4635"/>
      </w:tblGrid>
      <w:tr w:rsidR="00710EAB" w:rsidRPr="00710EAB" w:rsidTr="00710EAB">
        <w:trPr>
          <w:trHeight w:val="2351"/>
        </w:trPr>
        <w:tc>
          <w:tcPr>
            <w:tcW w:w="4749" w:type="dxa"/>
            <w:hideMark/>
          </w:tcPr>
          <w:p w:rsidR="00710EAB" w:rsidRPr="00710EAB" w:rsidRDefault="00710EAB">
            <w:pPr>
              <w:widowControl w:val="0"/>
              <w:tabs>
                <w:tab w:val="left" w:pos="9498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10EAB">
              <w:rPr>
                <w:rFonts w:ascii="Times New Roman" w:hAnsi="Times New Roman"/>
                <w:sz w:val="28"/>
                <w:szCs w:val="28"/>
                <w:lang w:eastAsia="ru-RU"/>
              </w:rPr>
              <w:t>ПРИНЯТ</w:t>
            </w:r>
          </w:p>
          <w:p w:rsidR="00710EAB" w:rsidRPr="00710EAB" w:rsidRDefault="00710EAB">
            <w:pPr>
              <w:widowControl w:val="0"/>
              <w:tabs>
                <w:tab w:val="left" w:pos="9498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10E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Педагогическим советом  МБДОУ «Детский сад № 2 «Малика» </w:t>
            </w:r>
          </w:p>
          <w:p w:rsidR="00710EAB" w:rsidRPr="00710EAB" w:rsidRDefault="00710EAB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10EAB">
              <w:rPr>
                <w:rFonts w:ascii="Times New Roman" w:hAnsi="Times New Roman"/>
                <w:sz w:val="28"/>
                <w:szCs w:val="28"/>
                <w:lang w:eastAsia="ru-RU"/>
              </w:rPr>
              <w:t>с. Алхан-Кала Грозненского муниципального района»</w:t>
            </w:r>
          </w:p>
          <w:p w:rsidR="00710EAB" w:rsidRPr="00710EAB" w:rsidRDefault="00710EAB" w:rsidP="00710EAB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10E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(протокол от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31.08.2026</w:t>
            </w:r>
            <w:r w:rsidRPr="00710E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№ 1)</w:t>
            </w:r>
          </w:p>
        </w:tc>
        <w:tc>
          <w:tcPr>
            <w:tcW w:w="746" w:type="dxa"/>
          </w:tcPr>
          <w:p w:rsidR="00710EAB" w:rsidRPr="00710EAB" w:rsidRDefault="00710EA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35" w:type="dxa"/>
            <w:hideMark/>
          </w:tcPr>
          <w:p w:rsidR="00710EAB" w:rsidRPr="00710EAB" w:rsidRDefault="00710EA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10EAB">
              <w:rPr>
                <w:rFonts w:ascii="Times New Roman" w:hAnsi="Times New Roman"/>
                <w:sz w:val="28"/>
                <w:szCs w:val="28"/>
                <w:lang w:eastAsia="ru-RU"/>
              </w:rPr>
              <w:t>УТВЕРЖДЕН</w:t>
            </w:r>
          </w:p>
          <w:p w:rsidR="00710EAB" w:rsidRPr="00710EAB" w:rsidRDefault="00710EA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10E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приказом МБДОУ </w:t>
            </w:r>
          </w:p>
          <w:p w:rsidR="00710EAB" w:rsidRPr="00710EAB" w:rsidRDefault="00710EA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10EAB">
              <w:rPr>
                <w:rFonts w:ascii="Times New Roman" w:hAnsi="Times New Roman"/>
                <w:sz w:val="28"/>
                <w:szCs w:val="28"/>
                <w:lang w:eastAsia="ru-RU"/>
              </w:rPr>
              <w:t>«Детский сад № 2 «Малика»</w:t>
            </w:r>
          </w:p>
          <w:p w:rsidR="00710EAB" w:rsidRPr="00710EAB" w:rsidRDefault="00710EA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10EAB">
              <w:rPr>
                <w:rFonts w:ascii="Times New Roman" w:hAnsi="Times New Roman"/>
                <w:sz w:val="28"/>
                <w:szCs w:val="28"/>
                <w:lang w:eastAsia="ru-RU"/>
              </w:rPr>
              <w:t>с. Алхан-Кала Грозненского муниципального района»</w:t>
            </w:r>
          </w:p>
          <w:p w:rsidR="00710EAB" w:rsidRPr="00710EAB" w:rsidRDefault="00710EAB" w:rsidP="00006BD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10EAB">
              <w:rPr>
                <w:rFonts w:ascii="Times New Roman" w:hAnsi="Times New Roman"/>
                <w:sz w:val="28"/>
                <w:szCs w:val="28"/>
                <w:lang w:eastAsia="ru-RU"/>
              </w:rPr>
              <w:t>от</w:t>
            </w:r>
            <w:r w:rsidR="00006BD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01.09.2026 г.</w:t>
            </w:r>
            <w:r w:rsidRPr="00710E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="00006BDD">
              <w:rPr>
                <w:rFonts w:ascii="Times New Roman" w:hAnsi="Times New Roman"/>
                <w:sz w:val="28"/>
                <w:szCs w:val="28"/>
                <w:lang w:eastAsia="ru-RU"/>
              </w:rPr>
              <w:t>90-од</w:t>
            </w:r>
            <w:bookmarkStart w:id="0" w:name="_GoBack"/>
            <w:bookmarkEnd w:id="0"/>
          </w:p>
        </w:tc>
      </w:tr>
    </w:tbl>
    <w:p w:rsidR="00710EAB" w:rsidRDefault="00710EAB" w:rsidP="00710EA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32"/>
          <w:lang w:eastAsia="ru-RU"/>
        </w:rPr>
      </w:pPr>
    </w:p>
    <w:p w:rsidR="00710EAB" w:rsidRDefault="00710EAB" w:rsidP="00710EA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32"/>
          <w:lang w:eastAsia="ru-RU"/>
        </w:rPr>
      </w:pPr>
    </w:p>
    <w:p w:rsidR="00710EAB" w:rsidRDefault="00710EAB" w:rsidP="00710EA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32"/>
          <w:lang w:eastAsia="ru-RU"/>
        </w:rPr>
      </w:pPr>
    </w:p>
    <w:p w:rsidR="00710EAB" w:rsidRDefault="00710EAB" w:rsidP="00710EA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32"/>
          <w:lang w:eastAsia="ru-RU"/>
        </w:rPr>
      </w:pPr>
    </w:p>
    <w:p w:rsidR="00710EAB" w:rsidRDefault="00710EAB" w:rsidP="00710EA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32"/>
          <w:lang w:eastAsia="ru-RU"/>
        </w:rPr>
      </w:pPr>
    </w:p>
    <w:p w:rsidR="00710EAB" w:rsidRDefault="00710EAB" w:rsidP="00710EA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32"/>
          <w:lang w:eastAsia="ru-RU"/>
        </w:rPr>
      </w:pPr>
    </w:p>
    <w:p w:rsidR="00710EAB" w:rsidRDefault="00710EAB" w:rsidP="00710EA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32"/>
          <w:lang w:eastAsia="ru-RU"/>
        </w:rPr>
      </w:pPr>
    </w:p>
    <w:p w:rsidR="00710EAB" w:rsidRDefault="00710EAB" w:rsidP="00710EAB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sz w:val="28"/>
          <w:szCs w:val="32"/>
          <w:lang w:eastAsia="ru-RU"/>
        </w:rPr>
      </w:pPr>
    </w:p>
    <w:p w:rsidR="00710EAB" w:rsidRDefault="00710EAB" w:rsidP="00710EA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32"/>
          <w:lang w:eastAsia="ru-RU"/>
        </w:rPr>
      </w:pPr>
    </w:p>
    <w:p w:rsidR="00710EAB" w:rsidRDefault="00710EAB" w:rsidP="00710EA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sz w:val="32"/>
          <w:szCs w:val="32"/>
          <w:lang w:eastAsia="ru-RU"/>
        </w:rPr>
        <w:t xml:space="preserve">УЧЕБНЫЙ ПЛАН </w:t>
      </w:r>
    </w:p>
    <w:p w:rsidR="00710EAB" w:rsidRDefault="00710EAB" w:rsidP="00710EAB">
      <w:pPr>
        <w:spacing w:after="0" w:line="240" w:lineRule="auto"/>
        <w:ind w:right="48"/>
        <w:jc w:val="center"/>
        <w:rPr>
          <w:rFonts w:ascii="Times New Roman" w:eastAsia="Times New Roman" w:hAnsi="Times New Roman" w:cstheme="minorBidi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бюджетного</w:t>
      </w:r>
    </w:p>
    <w:p w:rsidR="00710EAB" w:rsidRDefault="00710EAB" w:rsidP="00710EAB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дошкольного образовательного учреждения  </w:t>
      </w:r>
    </w:p>
    <w:p w:rsidR="00710EAB" w:rsidRDefault="00710EAB" w:rsidP="00710EAB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«Детский сад № 2 «Малика» с. Алхан-Кала </w:t>
      </w:r>
    </w:p>
    <w:p w:rsidR="00710EAB" w:rsidRDefault="00710EAB" w:rsidP="00710EAB">
      <w:pPr>
        <w:spacing w:after="0" w:line="240" w:lineRule="auto"/>
        <w:ind w:right="48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Грозненского муниципального района» </w:t>
      </w:r>
    </w:p>
    <w:p w:rsidR="00710EAB" w:rsidRDefault="00710EAB" w:rsidP="00710EAB">
      <w:pPr>
        <w:spacing w:after="0" w:line="240" w:lineRule="auto"/>
        <w:ind w:left="-142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2026-2027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учебный год</w:t>
      </w:r>
    </w:p>
    <w:p w:rsidR="00710EAB" w:rsidRDefault="00710EAB" w:rsidP="00710EAB">
      <w:pPr>
        <w:pStyle w:val="ae"/>
        <w:jc w:val="center"/>
        <w:rPr>
          <w:rFonts w:ascii="Times New Roman" w:hAnsi="Times New Roman"/>
          <w:sz w:val="28"/>
          <w:szCs w:val="28"/>
        </w:rPr>
      </w:pPr>
    </w:p>
    <w:p w:rsidR="00710EAB" w:rsidRDefault="00710EAB" w:rsidP="00710EA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10EAB" w:rsidRDefault="00710EAB" w:rsidP="00710EA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18"/>
          <w:lang w:eastAsia="ru-RU"/>
        </w:rPr>
      </w:pPr>
    </w:p>
    <w:p w:rsidR="00710EAB" w:rsidRDefault="00710EAB" w:rsidP="00710EA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18"/>
          <w:lang w:eastAsia="ru-RU"/>
        </w:rPr>
      </w:pPr>
    </w:p>
    <w:p w:rsidR="00710EAB" w:rsidRDefault="00710EAB" w:rsidP="00710EA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18"/>
          <w:lang w:eastAsia="ru-RU"/>
        </w:rPr>
      </w:pPr>
    </w:p>
    <w:p w:rsidR="00710EAB" w:rsidRDefault="00710EAB" w:rsidP="00710EA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18"/>
          <w:lang w:eastAsia="ru-RU"/>
        </w:rPr>
      </w:pPr>
    </w:p>
    <w:p w:rsidR="00710EAB" w:rsidRDefault="00710EAB" w:rsidP="00710EA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18"/>
          <w:lang w:eastAsia="ru-RU"/>
        </w:rPr>
      </w:pPr>
    </w:p>
    <w:p w:rsidR="00710EAB" w:rsidRDefault="00710EAB" w:rsidP="00710EA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18"/>
          <w:lang w:eastAsia="ru-RU"/>
        </w:rPr>
      </w:pPr>
    </w:p>
    <w:p w:rsidR="00710EAB" w:rsidRDefault="00710EAB" w:rsidP="00710EA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18"/>
          <w:lang w:eastAsia="ru-RU"/>
        </w:rPr>
      </w:pPr>
    </w:p>
    <w:p w:rsidR="00710EAB" w:rsidRDefault="00710EAB" w:rsidP="00710EAB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8"/>
          <w:szCs w:val="18"/>
          <w:lang w:eastAsia="ru-RU"/>
        </w:rPr>
      </w:pPr>
    </w:p>
    <w:p w:rsidR="00710EAB" w:rsidRDefault="00710EAB" w:rsidP="00710EA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18"/>
          <w:lang w:eastAsia="ru-RU"/>
        </w:rPr>
      </w:pPr>
    </w:p>
    <w:p w:rsidR="00710EAB" w:rsidRDefault="00710EAB" w:rsidP="00710EA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18"/>
          <w:lang w:eastAsia="ru-RU"/>
        </w:rPr>
      </w:pPr>
    </w:p>
    <w:p w:rsidR="00710EAB" w:rsidRDefault="00710EAB" w:rsidP="00710EA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18"/>
          <w:lang w:eastAsia="ru-RU"/>
        </w:rPr>
      </w:pPr>
    </w:p>
    <w:p w:rsidR="00710EAB" w:rsidRDefault="00710EAB" w:rsidP="00710EA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18"/>
          <w:lang w:eastAsia="ru-RU"/>
        </w:rPr>
      </w:pPr>
    </w:p>
    <w:p w:rsidR="00710EAB" w:rsidRDefault="00710EAB" w:rsidP="00710EA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18"/>
          <w:lang w:eastAsia="ru-RU"/>
        </w:rPr>
      </w:pPr>
    </w:p>
    <w:p w:rsidR="00710EAB" w:rsidRDefault="00710EAB" w:rsidP="00710EA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18"/>
          <w:lang w:eastAsia="ru-RU"/>
        </w:rPr>
      </w:pPr>
    </w:p>
    <w:p w:rsidR="00710EAB" w:rsidRDefault="00710EAB" w:rsidP="00710EA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18"/>
          <w:lang w:eastAsia="ru-RU"/>
        </w:rPr>
      </w:pPr>
    </w:p>
    <w:p w:rsidR="00320A32" w:rsidRPr="00710EAB" w:rsidRDefault="00710EAB" w:rsidP="00710EAB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Алхан-Кала </w:t>
      </w:r>
      <w:r>
        <w:rPr>
          <w:rFonts w:ascii="Times New Roman" w:hAnsi="Times New Roman"/>
          <w:sz w:val="28"/>
          <w:szCs w:val="28"/>
        </w:rPr>
        <w:t>– 2026</w:t>
      </w:r>
      <w:r>
        <w:rPr>
          <w:rFonts w:ascii="Times New Roman" w:hAnsi="Times New Roman"/>
          <w:sz w:val="28"/>
          <w:szCs w:val="28"/>
        </w:rPr>
        <w:t xml:space="preserve"> г.</w:t>
      </w:r>
    </w:p>
    <w:p w:rsidR="00EA4A03" w:rsidRDefault="00EA4A03" w:rsidP="00BD54B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>
        <w:rPr>
          <w:rFonts w:ascii="Times New Roman" w:hAnsi="Times New Roman"/>
          <w:b/>
          <w:bCs/>
          <w:sz w:val="28"/>
          <w:szCs w:val="26"/>
        </w:rPr>
        <w:lastRenderedPageBreak/>
        <w:t>Пояснительная записка</w:t>
      </w:r>
    </w:p>
    <w:p w:rsidR="00710EAB" w:rsidRPr="00BD54B8" w:rsidRDefault="00710EAB" w:rsidP="00BD54B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:rsidR="00EA4A03" w:rsidRPr="003F626E" w:rsidRDefault="00EA4A03" w:rsidP="001E0542">
      <w:pPr>
        <w:pStyle w:val="Default"/>
        <w:ind w:firstLine="284"/>
        <w:jc w:val="both"/>
        <w:rPr>
          <w:color w:val="auto"/>
          <w:sz w:val="28"/>
          <w:szCs w:val="28"/>
        </w:rPr>
      </w:pPr>
      <w:r w:rsidRPr="003F626E">
        <w:rPr>
          <w:bCs/>
          <w:color w:val="auto"/>
          <w:sz w:val="28"/>
          <w:szCs w:val="28"/>
        </w:rPr>
        <w:t>Учеб</w:t>
      </w:r>
      <w:r w:rsidR="00A921F6" w:rsidRPr="003F626E">
        <w:rPr>
          <w:bCs/>
          <w:color w:val="auto"/>
          <w:sz w:val="28"/>
          <w:szCs w:val="28"/>
        </w:rPr>
        <w:t xml:space="preserve">ный план </w:t>
      </w:r>
      <w:r w:rsidR="00710EAB">
        <w:rPr>
          <w:color w:val="000000" w:themeColor="text1"/>
          <w:sz w:val="28"/>
          <w:szCs w:val="28"/>
          <w:lang w:eastAsia="ru-RU"/>
        </w:rPr>
        <w:t xml:space="preserve">«Детский сад №2 «Малика» с.  Алхан-Кала Грозненского муниципального» </w:t>
      </w:r>
      <w:r w:rsidR="008D0617" w:rsidRPr="003F626E">
        <w:rPr>
          <w:bCs/>
          <w:color w:val="auto"/>
          <w:sz w:val="28"/>
          <w:szCs w:val="28"/>
        </w:rPr>
        <w:t xml:space="preserve">(далее - ДОУ) </w:t>
      </w:r>
      <w:r w:rsidRPr="003F626E">
        <w:rPr>
          <w:bCs/>
          <w:color w:val="auto"/>
          <w:sz w:val="28"/>
          <w:szCs w:val="28"/>
        </w:rPr>
        <w:t>разработан на основании нормативных документов;</w:t>
      </w:r>
    </w:p>
    <w:p w:rsidR="004A1143" w:rsidRPr="004A1143" w:rsidRDefault="003F626E" w:rsidP="00BC415C">
      <w:pPr>
        <w:widowControl w:val="0"/>
        <w:numPr>
          <w:ilvl w:val="2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left="0" w:right="-1" w:firstLine="284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A1143">
        <w:rPr>
          <w:rFonts w:ascii="Times New Roman" w:hAnsi="Times New Roman"/>
          <w:sz w:val="28"/>
          <w:szCs w:val="28"/>
        </w:rPr>
        <w:t>Федеральным Законом «Об образовании в Российской Федерации» от 21 декабря 2012 года № 273 - ФЗ</w:t>
      </w:r>
      <w:r w:rsidRPr="004A1143">
        <w:rPr>
          <w:rFonts w:ascii="Times New Roman" w:hAnsi="Times New Roman"/>
          <w:sz w:val="28"/>
          <w:szCs w:val="28"/>
          <w:lang w:eastAsia="ru-RU" w:bidi="ru-RU"/>
        </w:rPr>
        <w:t xml:space="preserve"> с изменениями </w:t>
      </w:r>
      <w:r w:rsidRPr="004A1143">
        <w:rPr>
          <w:rFonts w:ascii="Times New Roman" w:hAnsi="Times New Roman"/>
          <w:spacing w:val="2"/>
          <w:sz w:val="28"/>
          <w:szCs w:val="28"/>
        </w:rPr>
        <w:t>от 24.09.2022 г</w:t>
      </w:r>
      <w:r w:rsidRPr="004A1143">
        <w:rPr>
          <w:rFonts w:ascii="Times New Roman" w:hAnsi="Times New Roman"/>
          <w:sz w:val="28"/>
          <w:szCs w:val="28"/>
        </w:rPr>
        <w:t>; от</w:t>
      </w:r>
      <w:r w:rsidRPr="004A1143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4A1143">
        <w:rPr>
          <w:rFonts w:ascii="Times New Roman" w:hAnsi="Times New Roman"/>
          <w:sz w:val="28"/>
          <w:szCs w:val="28"/>
        </w:rPr>
        <w:t>17.02.2023</w:t>
      </w:r>
      <w:r w:rsidRPr="004A1143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4A1143">
        <w:rPr>
          <w:rFonts w:ascii="Times New Roman" w:hAnsi="Times New Roman"/>
          <w:spacing w:val="-5"/>
          <w:sz w:val="28"/>
          <w:szCs w:val="28"/>
        </w:rPr>
        <w:t>г.</w:t>
      </w:r>
      <w:r w:rsidRPr="004A1143">
        <w:rPr>
          <w:rFonts w:ascii="Times New Roman" w:hAnsi="Times New Roman"/>
          <w:sz w:val="28"/>
          <w:szCs w:val="28"/>
        </w:rPr>
        <w:t xml:space="preserve"> №19-ФЗ,</w:t>
      </w:r>
      <w:r w:rsidRPr="004A1143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A1143">
        <w:rPr>
          <w:rFonts w:ascii="Times New Roman" w:hAnsi="Times New Roman"/>
          <w:sz w:val="28"/>
          <w:szCs w:val="28"/>
        </w:rPr>
        <w:t>от</w:t>
      </w:r>
      <w:r w:rsidRPr="004A1143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4A1143">
        <w:rPr>
          <w:rFonts w:ascii="Times New Roman" w:hAnsi="Times New Roman"/>
          <w:sz w:val="28"/>
          <w:szCs w:val="28"/>
        </w:rPr>
        <w:t>25.12.2023</w:t>
      </w:r>
      <w:r w:rsidRPr="004A1143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4A1143">
        <w:rPr>
          <w:rFonts w:ascii="Times New Roman" w:hAnsi="Times New Roman"/>
          <w:sz w:val="28"/>
          <w:szCs w:val="28"/>
        </w:rPr>
        <w:t>г.</w:t>
      </w:r>
      <w:r w:rsidRPr="004A1143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4A1143">
        <w:rPr>
          <w:rFonts w:ascii="Times New Roman" w:hAnsi="Times New Roman"/>
          <w:sz w:val="28"/>
          <w:szCs w:val="28"/>
        </w:rPr>
        <w:t>№ 685-</w:t>
      </w:r>
      <w:r w:rsidRPr="004A1143">
        <w:rPr>
          <w:rFonts w:ascii="Times New Roman" w:hAnsi="Times New Roman"/>
          <w:spacing w:val="-5"/>
          <w:sz w:val="28"/>
          <w:szCs w:val="28"/>
        </w:rPr>
        <w:t>ФЗ.</w:t>
      </w:r>
      <w:r w:rsidRPr="004A1143">
        <w:rPr>
          <w:rFonts w:ascii="Times New Roman" w:hAnsi="Times New Roman"/>
          <w:sz w:val="28"/>
          <w:szCs w:val="28"/>
          <w:shd w:val="clear" w:color="auto" w:fill="FFFFFF"/>
        </w:rPr>
        <w:t xml:space="preserve"> от 28.12.2024 № 544-ФЗ, от </w:t>
      </w:r>
      <w:r w:rsidRPr="004A1143">
        <w:rPr>
          <w:rFonts w:ascii="Times New Roman" w:hAnsi="Times New Roman"/>
          <w:sz w:val="28"/>
          <w:szCs w:val="28"/>
        </w:rPr>
        <w:t xml:space="preserve">28.02. 2025 </w:t>
      </w:r>
      <w:r w:rsidRPr="004A1143">
        <w:rPr>
          <w:rFonts w:ascii="Times New Roman" w:hAnsi="Times New Roman"/>
          <w:sz w:val="28"/>
          <w:szCs w:val="28"/>
          <w:shd w:val="clear" w:color="auto" w:fill="FFFFFF"/>
        </w:rPr>
        <w:t>№</w:t>
      </w:r>
      <w:r w:rsidRPr="004A1143">
        <w:rPr>
          <w:rFonts w:ascii="Times New Roman" w:hAnsi="Times New Roman"/>
          <w:sz w:val="28"/>
          <w:szCs w:val="28"/>
        </w:rPr>
        <w:t xml:space="preserve"> 29-ФЗ</w:t>
      </w:r>
      <w:r w:rsidR="004A1143">
        <w:rPr>
          <w:rFonts w:ascii="Times New Roman" w:hAnsi="Times New Roman"/>
          <w:sz w:val="28"/>
          <w:szCs w:val="28"/>
        </w:rPr>
        <w:t xml:space="preserve">, </w:t>
      </w:r>
      <w:r w:rsidR="004A1143" w:rsidRPr="004A1143">
        <w:rPr>
          <w:color w:val="000000"/>
          <w:sz w:val="30"/>
          <w:szCs w:val="30"/>
          <w:shd w:val="clear" w:color="auto" w:fill="FFFFFF"/>
        </w:rPr>
        <w:t xml:space="preserve"> </w:t>
      </w:r>
      <w:r w:rsidR="004A1143" w:rsidRPr="004A1143">
        <w:rPr>
          <w:rFonts w:ascii="Times New Roman" w:hAnsi="Times New Roman"/>
          <w:sz w:val="28"/>
          <w:szCs w:val="28"/>
          <w:shd w:val="clear" w:color="auto" w:fill="FFFFFF"/>
        </w:rPr>
        <w:t>от 31.07.2025 </w:t>
      </w:r>
      <w:hyperlink r:id="rId7" w:history="1">
        <w:r w:rsidR="004A1143" w:rsidRPr="004A1143">
          <w:rPr>
            <w:rFonts w:ascii="Times New Roman" w:hAnsi="Times New Roman"/>
            <w:sz w:val="28"/>
            <w:szCs w:val="28"/>
          </w:rPr>
          <w:t>№</w:t>
        </w:r>
        <w:r w:rsidR="004A1143" w:rsidRPr="004A1143">
          <w:rPr>
            <w:rStyle w:val="ac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 xml:space="preserve"> 304-ФЗ</w:t>
        </w:r>
      </w:hyperlink>
      <w:r w:rsidR="004A1143" w:rsidRPr="004A1143">
        <w:rPr>
          <w:rFonts w:ascii="Times New Roman" w:hAnsi="Times New Roman"/>
          <w:sz w:val="28"/>
          <w:szCs w:val="28"/>
          <w:shd w:val="clear" w:color="auto" w:fill="FFFFFF"/>
        </w:rPr>
        <w:t>, от 17.11.2025 </w:t>
      </w:r>
      <w:hyperlink r:id="rId8" w:history="1">
        <w:r w:rsidR="004A1143" w:rsidRPr="004A1143">
          <w:rPr>
            <w:rFonts w:ascii="Times New Roman" w:hAnsi="Times New Roman"/>
            <w:sz w:val="28"/>
            <w:szCs w:val="28"/>
          </w:rPr>
          <w:t>№</w:t>
        </w:r>
        <w:r w:rsidR="004A1143" w:rsidRPr="004A1143">
          <w:rPr>
            <w:rStyle w:val="ac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 xml:space="preserve"> 424-ФЗ</w:t>
        </w:r>
      </w:hyperlink>
      <w:r w:rsidR="004A1143" w:rsidRPr="004A1143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877FE6" w:rsidRPr="004A1143" w:rsidRDefault="00877FE6" w:rsidP="00BC415C">
      <w:pPr>
        <w:widowControl w:val="0"/>
        <w:numPr>
          <w:ilvl w:val="2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left="0" w:right="-1" w:firstLine="284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A1143">
        <w:rPr>
          <w:rFonts w:ascii="Times New Roman" w:hAnsi="Times New Roman"/>
          <w:sz w:val="28"/>
          <w:szCs w:val="28"/>
        </w:rPr>
        <w:t xml:space="preserve">- Приказ Минобрнауки России от 17.10.2013 № 1155 «Об утверждении федерального государственного образовательного стандарта дошкольного образования» ФГОС ДО с изменениями </w:t>
      </w:r>
      <w:r w:rsidRPr="004A114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17.02.2023 года;</w:t>
      </w:r>
    </w:p>
    <w:p w:rsidR="00FA6658" w:rsidRPr="00FE33D4" w:rsidRDefault="00FA6658" w:rsidP="001E0542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F62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Приказ Министерства просвещ</w:t>
      </w:r>
      <w:r w:rsidR="008D0617" w:rsidRPr="003F62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ения РФ от 31.07.2020 г. № 373</w:t>
      </w:r>
      <w:r w:rsidR="00FE33D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 изменениями от </w:t>
      </w:r>
      <w:r w:rsidR="00FE33D4" w:rsidRPr="00FE33D4">
        <w:rPr>
          <w:rFonts w:ascii="Times New Roman" w:hAnsi="Times New Roman"/>
          <w:sz w:val="28"/>
          <w:szCs w:val="28"/>
          <w:shd w:val="clear" w:color="auto" w:fill="FFFFFF"/>
        </w:rPr>
        <w:t>14 07. 2026 г.</w:t>
      </w:r>
      <w:r w:rsidR="008D0617" w:rsidRPr="003F62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3F62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</w:t>
      </w:r>
      <w:r w:rsidR="00FE33D4" w:rsidRPr="00FE33D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FA6658" w:rsidRPr="007F20D5" w:rsidRDefault="00FA6658" w:rsidP="001E0542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3F626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</w:t>
      </w:r>
      <w:r w:rsidRPr="003F626E">
        <w:rPr>
          <w:rFonts w:ascii="Times New Roman" w:hAnsi="Times New Roman"/>
          <w:sz w:val="28"/>
          <w:szCs w:val="28"/>
        </w:rPr>
        <w:t xml:space="preserve"> Постановление главного государственного санитарного врача от 28 января 2021 года </w:t>
      </w:r>
      <w:r w:rsidR="00BD54B8">
        <w:rPr>
          <w:rFonts w:ascii="Times New Roman" w:hAnsi="Times New Roman"/>
          <w:sz w:val="28"/>
          <w:szCs w:val="28"/>
        </w:rPr>
        <w:t>№</w:t>
      </w:r>
      <w:r w:rsidRPr="003F626E">
        <w:rPr>
          <w:rFonts w:ascii="Times New Roman" w:hAnsi="Times New Roman"/>
          <w:sz w:val="28"/>
          <w:szCs w:val="28"/>
        </w:rPr>
        <w:t xml:space="preserve"> 2</w:t>
      </w:r>
      <w:r w:rsidRPr="00EB137E">
        <w:rPr>
          <w:rFonts w:ascii="Times New Roman" w:hAnsi="Times New Roman"/>
          <w:sz w:val="28"/>
          <w:szCs w:val="28"/>
        </w:rPr>
        <w:t xml:space="preserve"> «Об утверждении санитарных правил и норм СанПиН 1.2.3685-21 «Гигиенические нормативы и требования к обеспечению безопасности и (или) </w:t>
      </w:r>
      <w:r w:rsidRPr="007F20D5">
        <w:rPr>
          <w:rFonts w:ascii="Times New Roman" w:hAnsi="Times New Roman"/>
          <w:sz w:val="28"/>
          <w:szCs w:val="28"/>
        </w:rPr>
        <w:t xml:space="preserve">безвредности для человека факторов среды обитания»; </w:t>
      </w:r>
    </w:p>
    <w:p w:rsidR="00FA6658" w:rsidRPr="007F20D5" w:rsidRDefault="00FA6658" w:rsidP="001E0542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7F20D5">
        <w:rPr>
          <w:rFonts w:ascii="Times New Roman" w:hAnsi="Times New Roman"/>
          <w:sz w:val="28"/>
          <w:szCs w:val="28"/>
        </w:rPr>
        <w:t xml:space="preserve">- </w:t>
      </w:r>
      <w:r w:rsidR="007F20D5" w:rsidRPr="007F20D5">
        <w:rPr>
          <w:rStyle w:val="ab"/>
          <w:rFonts w:ascii="Times New Roman" w:hAnsi="Times New Roman"/>
          <w:b w:val="0"/>
          <w:sz w:val="28"/>
          <w:szCs w:val="28"/>
          <w:shd w:val="clear" w:color="auto" w:fill="FFFFFF"/>
        </w:rPr>
        <w:t>СП 2.4.2.4283-26</w:t>
      </w:r>
      <w:r w:rsidR="007F20D5" w:rsidRPr="007F20D5">
        <w:rPr>
          <w:rFonts w:ascii="Times New Roman" w:hAnsi="Times New Roman"/>
          <w:sz w:val="28"/>
          <w:szCs w:val="28"/>
        </w:rPr>
        <w:t xml:space="preserve"> </w:t>
      </w:r>
      <w:r w:rsidRPr="007F20D5">
        <w:rPr>
          <w:rFonts w:ascii="Times New Roman" w:hAnsi="Times New Roman"/>
          <w:sz w:val="28"/>
          <w:szCs w:val="28"/>
        </w:rPr>
        <w:t xml:space="preserve">«Санитарно-эпидемиологические требования к организациям воспитания и обучения, отдыха и оздоровления детей и молодежи», от </w:t>
      </w:r>
      <w:r w:rsidR="007F20D5" w:rsidRPr="007F20D5">
        <w:rPr>
          <w:rFonts w:ascii="Times New Roman" w:hAnsi="Times New Roman"/>
          <w:sz w:val="28"/>
          <w:szCs w:val="28"/>
          <w:shd w:val="clear" w:color="auto" w:fill="FFFFFF"/>
        </w:rPr>
        <w:t>02.06.2026 №18</w:t>
      </w:r>
      <w:r w:rsidRPr="007F20D5">
        <w:rPr>
          <w:rFonts w:ascii="Times New Roman" w:hAnsi="Times New Roman"/>
          <w:sz w:val="28"/>
          <w:szCs w:val="28"/>
        </w:rPr>
        <w:t xml:space="preserve">; </w:t>
      </w:r>
    </w:p>
    <w:p w:rsidR="00EA4A03" w:rsidRPr="00EB137E" w:rsidRDefault="00FA6658" w:rsidP="001E0542">
      <w:pPr>
        <w:pStyle w:val="Default"/>
        <w:ind w:firstLine="284"/>
        <w:jc w:val="both"/>
        <w:rPr>
          <w:bCs/>
          <w:color w:val="auto"/>
          <w:sz w:val="28"/>
          <w:szCs w:val="28"/>
        </w:rPr>
      </w:pPr>
      <w:r w:rsidRPr="00EB137E">
        <w:rPr>
          <w:bCs/>
          <w:color w:val="auto"/>
          <w:sz w:val="28"/>
          <w:szCs w:val="28"/>
        </w:rPr>
        <w:t xml:space="preserve">- </w:t>
      </w:r>
      <w:r w:rsidR="00EA4A03" w:rsidRPr="00EB137E">
        <w:rPr>
          <w:bCs/>
          <w:color w:val="auto"/>
          <w:sz w:val="28"/>
          <w:szCs w:val="28"/>
        </w:rPr>
        <w:t>Письмо Министерства образования Российской Федерации от 14.03.2000 № 65/23-16 «О гигиенических требованиях к максимальной нагрузке на детей дошкольного возраста в организованных формах обучения».</w:t>
      </w:r>
    </w:p>
    <w:p w:rsidR="00FA6658" w:rsidRPr="00EB137E" w:rsidRDefault="00FA6658" w:rsidP="00710EAB">
      <w:pPr>
        <w:pStyle w:val="Default"/>
        <w:ind w:firstLine="284"/>
        <w:jc w:val="both"/>
        <w:rPr>
          <w:color w:val="auto"/>
          <w:sz w:val="28"/>
          <w:szCs w:val="28"/>
        </w:rPr>
      </w:pPr>
      <w:r w:rsidRPr="00EB137E">
        <w:rPr>
          <w:color w:val="auto"/>
          <w:sz w:val="28"/>
          <w:szCs w:val="28"/>
        </w:rPr>
        <w:t xml:space="preserve">- Устав </w:t>
      </w:r>
      <w:r w:rsidRPr="00EB137E">
        <w:rPr>
          <w:bCs/>
          <w:color w:val="auto"/>
          <w:sz w:val="28"/>
          <w:szCs w:val="28"/>
        </w:rPr>
        <w:t xml:space="preserve">МБДОУ </w:t>
      </w:r>
      <w:r w:rsidR="00710EAB">
        <w:rPr>
          <w:color w:val="000000" w:themeColor="text1"/>
          <w:sz w:val="28"/>
          <w:szCs w:val="28"/>
          <w:lang w:eastAsia="ru-RU"/>
        </w:rPr>
        <w:t>«Детский сад №2 «Малика» с.  Алхан-Кала Грозненского муниципального»</w:t>
      </w:r>
    </w:p>
    <w:p w:rsidR="00EA4A03" w:rsidRPr="00EB137E" w:rsidRDefault="00EA4A03" w:rsidP="001E0542">
      <w:pPr>
        <w:pStyle w:val="Default"/>
        <w:ind w:firstLine="284"/>
        <w:jc w:val="both"/>
        <w:rPr>
          <w:color w:val="auto"/>
          <w:sz w:val="28"/>
          <w:szCs w:val="28"/>
        </w:rPr>
      </w:pPr>
      <w:r w:rsidRPr="00EB137E">
        <w:rPr>
          <w:bCs/>
          <w:color w:val="auto"/>
          <w:sz w:val="28"/>
          <w:szCs w:val="28"/>
        </w:rPr>
        <w:t>Учебный план ДОУ определяет максимальный объем учебной нагрузки воспитанников, распределяет учебное время, отводимое на освоение федерального и части, формируемой участниками образовательных отношений государственного образовательного стандарта, по возрастным группам и образовательным областям.</w:t>
      </w:r>
    </w:p>
    <w:p w:rsidR="00EA4A03" w:rsidRPr="00EB137E" w:rsidRDefault="00EA4A03" w:rsidP="001E0542">
      <w:pPr>
        <w:pStyle w:val="Default"/>
        <w:ind w:firstLine="284"/>
        <w:jc w:val="both"/>
        <w:rPr>
          <w:color w:val="auto"/>
          <w:sz w:val="28"/>
          <w:szCs w:val="28"/>
        </w:rPr>
      </w:pPr>
      <w:r w:rsidRPr="00EB137E">
        <w:rPr>
          <w:bCs/>
          <w:color w:val="auto"/>
          <w:sz w:val="28"/>
          <w:szCs w:val="28"/>
        </w:rPr>
        <w:t>Учебный план ДОУ реализует следующие программы;</w:t>
      </w:r>
    </w:p>
    <w:p w:rsidR="00EA4A03" w:rsidRPr="00EB137E" w:rsidRDefault="00877FE6" w:rsidP="001E0542">
      <w:pPr>
        <w:pStyle w:val="Default"/>
        <w:ind w:firstLine="284"/>
        <w:jc w:val="both"/>
        <w:rPr>
          <w:color w:val="auto"/>
          <w:sz w:val="28"/>
          <w:szCs w:val="28"/>
        </w:rPr>
      </w:pPr>
      <w:r w:rsidRPr="00EB137E">
        <w:rPr>
          <w:bCs/>
          <w:color w:val="auto"/>
          <w:sz w:val="28"/>
          <w:szCs w:val="28"/>
        </w:rPr>
        <w:t xml:space="preserve">- Образовательную программу </w:t>
      </w:r>
      <w:r w:rsidR="00EA4A03" w:rsidRPr="00EB137E">
        <w:rPr>
          <w:bCs/>
          <w:color w:val="auto"/>
          <w:sz w:val="28"/>
          <w:szCs w:val="28"/>
        </w:rPr>
        <w:t>ДОУ</w:t>
      </w:r>
      <w:r w:rsidR="00CD27D3" w:rsidRPr="00EB137E">
        <w:rPr>
          <w:bCs/>
          <w:color w:val="auto"/>
          <w:sz w:val="28"/>
          <w:szCs w:val="28"/>
        </w:rPr>
        <w:t>,</w:t>
      </w:r>
      <w:r w:rsidR="00CD27D3" w:rsidRPr="00EB137E">
        <w:rPr>
          <w:sz w:val="28"/>
          <w:szCs w:val="28"/>
        </w:rPr>
        <w:t xml:space="preserve"> </w:t>
      </w:r>
      <w:r w:rsidR="00CD27D3" w:rsidRPr="00EB137E">
        <w:rPr>
          <w:color w:val="auto"/>
          <w:sz w:val="28"/>
          <w:szCs w:val="28"/>
        </w:rPr>
        <w:t>разработанн</w:t>
      </w:r>
      <w:r w:rsidR="006A45D5">
        <w:rPr>
          <w:color w:val="auto"/>
          <w:sz w:val="28"/>
          <w:szCs w:val="28"/>
        </w:rPr>
        <w:t>ую</w:t>
      </w:r>
      <w:r w:rsidR="00CD27D3" w:rsidRPr="00EB137E">
        <w:rPr>
          <w:color w:val="auto"/>
          <w:sz w:val="28"/>
          <w:szCs w:val="28"/>
        </w:rPr>
        <w:t xml:space="preserve"> на основе </w:t>
      </w:r>
      <w:r w:rsidRPr="00EB137E">
        <w:rPr>
          <w:bCs/>
          <w:color w:val="auto"/>
          <w:sz w:val="28"/>
          <w:szCs w:val="28"/>
        </w:rPr>
        <w:t>ФОП ДО.</w:t>
      </w:r>
      <w:r w:rsidRPr="00EB137E">
        <w:rPr>
          <w:color w:val="auto"/>
          <w:sz w:val="28"/>
          <w:szCs w:val="28"/>
        </w:rPr>
        <w:t xml:space="preserve"> </w:t>
      </w:r>
      <w:r w:rsidR="006A45D5">
        <w:rPr>
          <w:bCs/>
          <w:color w:val="auto"/>
          <w:sz w:val="28"/>
          <w:szCs w:val="28"/>
        </w:rPr>
        <w:t>П</w:t>
      </w:r>
      <w:r w:rsidR="00EA4A03" w:rsidRPr="00EB137E">
        <w:rPr>
          <w:bCs/>
          <w:color w:val="auto"/>
          <w:sz w:val="28"/>
          <w:szCs w:val="28"/>
        </w:rPr>
        <w:t>арциальные программы;</w:t>
      </w:r>
    </w:p>
    <w:p w:rsidR="006A45D5" w:rsidRPr="00BD54B8" w:rsidRDefault="00EA4A03" w:rsidP="00BD54B8">
      <w:pPr>
        <w:pStyle w:val="docdata"/>
        <w:spacing w:before="0" w:beforeAutospacing="0" w:after="0" w:afterAutospacing="0"/>
        <w:ind w:right="73"/>
        <w:jc w:val="both"/>
        <w:rPr>
          <w:sz w:val="28"/>
          <w:szCs w:val="28"/>
        </w:rPr>
      </w:pPr>
      <w:r w:rsidRPr="006A45D5">
        <w:rPr>
          <w:bCs/>
          <w:sz w:val="28"/>
          <w:szCs w:val="28"/>
        </w:rPr>
        <w:t xml:space="preserve">- </w:t>
      </w:r>
      <w:r w:rsidR="006A45D5" w:rsidRPr="00BD54B8">
        <w:rPr>
          <w:iCs/>
          <w:color w:val="000000"/>
          <w:sz w:val="28"/>
          <w:szCs w:val="28"/>
        </w:rPr>
        <w:t>Региональная образовательная программа дошкольного образования Чеченской Республики «Ненан мотт - сан дозалла»</w:t>
      </w:r>
      <w:r w:rsidR="006A45D5" w:rsidRPr="00BD54B8">
        <w:rPr>
          <w:color w:val="000000"/>
          <w:sz w:val="28"/>
          <w:szCs w:val="28"/>
        </w:rPr>
        <w:t> </w:t>
      </w:r>
      <w:r w:rsidR="006A45D5" w:rsidRPr="00BD54B8">
        <w:rPr>
          <w:iCs/>
          <w:color w:val="000000"/>
          <w:sz w:val="28"/>
          <w:szCs w:val="28"/>
        </w:rPr>
        <w:t>для детей 3-7 лет издательство АЛЕФ, 2026г.</w:t>
      </w:r>
    </w:p>
    <w:p w:rsidR="006A45D5" w:rsidRPr="00BD54B8" w:rsidRDefault="00BD54B8" w:rsidP="00BD54B8">
      <w:pPr>
        <w:pStyle w:val="ad"/>
        <w:spacing w:before="0" w:beforeAutospacing="0" w:after="0" w:afterAutospacing="0"/>
        <w:ind w:right="73"/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        </w:t>
      </w:r>
      <w:r w:rsidR="006A45D5" w:rsidRPr="00BD54B8">
        <w:rPr>
          <w:iCs/>
          <w:color w:val="000000"/>
          <w:sz w:val="28"/>
          <w:szCs w:val="28"/>
        </w:rPr>
        <w:t xml:space="preserve">Программа направлена на обеспечение всестороннего развития детей дошкольного возраста, </w:t>
      </w:r>
      <w:r w:rsidR="006A45D5" w:rsidRPr="00BD54B8">
        <w:rPr>
          <w:rStyle w:val="1575"/>
          <w:iCs/>
          <w:color w:val="000000"/>
          <w:sz w:val="28"/>
          <w:szCs w:val="28"/>
        </w:rPr>
        <w:t>приобщению к национальной культуре, истории, традициям и духовно-нравственным ценностям народа.</w:t>
      </w:r>
      <w:r w:rsidR="006A45D5" w:rsidRPr="00BD54B8">
        <w:rPr>
          <w:iCs/>
          <w:color w:val="000000"/>
          <w:sz w:val="28"/>
          <w:szCs w:val="28"/>
        </w:rPr>
        <w:t> </w:t>
      </w:r>
    </w:p>
    <w:p w:rsidR="00EA4A03" w:rsidRPr="00BD54B8" w:rsidRDefault="00EA4A03" w:rsidP="00BD54B8">
      <w:pPr>
        <w:pStyle w:val="Default"/>
        <w:ind w:firstLine="284"/>
        <w:jc w:val="both"/>
        <w:rPr>
          <w:color w:val="auto"/>
          <w:sz w:val="28"/>
          <w:szCs w:val="28"/>
        </w:rPr>
      </w:pPr>
      <w:r w:rsidRPr="00BD54B8">
        <w:rPr>
          <w:bCs/>
          <w:color w:val="auto"/>
          <w:sz w:val="28"/>
          <w:szCs w:val="28"/>
        </w:rPr>
        <w:t xml:space="preserve">Данный выбор программ обеспечивает целостность образовательной работы, и содействует эффективному решению проблемы преемственности при постепенном переходе из одной возрастной группы в другую. Содержание программ способствует целостному развитию личности ребенка дошкольного возраста по </w:t>
      </w:r>
      <w:r w:rsidRPr="00BD54B8">
        <w:rPr>
          <w:bCs/>
          <w:color w:val="auto"/>
          <w:sz w:val="28"/>
          <w:szCs w:val="28"/>
        </w:rPr>
        <w:lastRenderedPageBreak/>
        <w:t>основным направлениям; физическое, художественно-эстетическое, социально-коммуникативное, познавательное и речевое развития.</w:t>
      </w:r>
    </w:p>
    <w:p w:rsidR="00EA4A03" w:rsidRPr="00BD54B8" w:rsidRDefault="00EA4A03" w:rsidP="00BD54B8">
      <w:pPr>
        <w:pStyle w:val="Default"/>
        <w:ind w:firstLine="284"/>
        <w:jc w:val="both"/>
        <w:rPr>
          <w:color w:val="auto"/>
          <w:sz w:val="28"/>
          <w:szCs w:val="28"/>
        </w:rPr>
      </w:pPr>
      <w:r w:rsidRPr="00BD54B8">
        <w:rPr>
          <w:bCs/>
          <w:color w:val="auto"/>
          <w:sz w:val="28"/>
          <w:szCs w:val="28"/>
        </w:rPr>
        <w:t>Реализуем</w:t>
      </w:r>
      <w:r w:rsidR="003F626E" w:rsidRPr="00BD54B8">
        <w:rPr>
          <w:bCs/>
          <w:color w:val="auto"/>
          <w:sz w:val="28"/>
          <w:szCs w:val="28"/>
        </w:rPr>
        <w:t>ая</w:t>
      </w:r>
      <w:r w:rsidRPr="00BD54B8">
        <w:rPr>
          <w:bCs/>
          <w:color w:val="auto"/>
          <w:sz w:val="28"/>
          <w:szCs w:val="28"/>
        </w:rPr>
        <w:t xml:space="preserve"> в ДОУ </w:t>
      </w:r>
      <w:r w:rsidR="003F626E" w:rsidRPr="00BD54B8">
        <w:rPr>
          <w:bCs/>
          <w:color w:val="auto"/>
          <w:sz w:val="28"/>
          <w:szCs w:val="28"/>
        </w:rPr>
        <w:t>О</w:t>
      </w:r>
      <w:r w:rsidRPr="00BD54B8">
        <w:rPr>
          <w:bCs/>
          <w:color w:val="auto"/>
          <w:sz w:val="28"/>
          <w:szCs w:val="28"/>
        </w:rPr>
        <w:t>бразовательная программа структурируют объем содержания по всем видам дошкольной деятельности в соответствии с возрастными и индивидуальными особенностями дошкольников.</w:t>
      </w:r>
    </w:p>
    <w:p w:rsidR="00816CDC" w:rsidRDefault="00EA4A03" w:rsidP="00254430">
      <w:pPr>
        <w:pStyle w:val="Default"/>
        <w:ind w:firstLine="284"/>
        <w:jc w:val="both"/>
        <w:rPr>
          <w:bCs/>
          <w:color w:val="auto"/>
          <w:sz w:val="28"/>
          <w:szCs w:val="28"/>
        </w:rPr>
      </w:pPr>
      <w:r w:rsidRPr="00BD54B8">
        <w:rPr>
          <w:bCs/>
          <w:color w:val="auto"/>
          <w:sz w:val="28"/>
          <w:szCs w:val="28"/>
        </w:rPr>
        <w:t>Обязательная часть учебного плана реализует обязательную часть в полном объеме и обеспечивает приобретение интегративных качеств выпускниками в результате освоения основной образовательной программы дошкольного образования.</w:t>
      </w:r>
      <w:r w:rsidR="00254430">
        <w:rPr>
          <w:bCs/>
          <w:color w:val="auto"/>
          <w:sz w:val="28"/>
          <w:szCs w:val="28"/>
        </w:rPr>
        <w:t xml:space="preserve"> </w:t>
      </w:r>
    </w:p>
    <w:p w:rsidR="00EA4A03" w:rsidRPr="00254430" w:rsidRDefault="00EA4A03" w:rsidP="00254430">
      <w:pPr>
        <w:pStyle w:val="Default"/>
        <w:ind w:firstLine="284"/>
        <w:jc w:val="both"/>
        <w:rPr>
          <w:color w:val="auto"/>
          <w:sz w:val="28"/>
          <w:szCs w:val="28"/>
        </w:rPr>
      </w:pPr>
      <w:r w:rsidRPr="00BD54B8">
        <w:rPr>
          <w:bCs/>
          <w:sz w:val="28"/>
          <w:szCs w:val="28"/>
        </w:rPr>
        <w:t>Часть, формируемая участниками образовательных отношений представл</w:t>
      </w:r>
      <w:r w:rsidR="00254430">
        <w:rPr>
          <w:bCs/>
          <w:sz w:val="28"/>
          <w:szCs w:val="28"/>
        </w:rPr>
        <w:t>яет р</w:t>
      </w:r>
      <w:r w:rsidR="006A45D5" w:rsidRPr="00BD54B8">
        <w:rPr>
          <w:iCs/>
          <w:sz w:val="28"/>
          <w:szCs w:val="28"/>
        </w:rPr>
        <w:t>егиональная образовательная программа дошкольного образования Чеченской Республики «Ненан мотт - сан дозалла»</w:t>
      </w:r>
      <w:r w:rsidR="006A45D5" w:rsidRPr="00BD54B8">
        <w:rPr>
          <w:sz w:val="28"/>
          <w:szCs w:val="28"/>
        </w:rPr>
        <w:t> </w:t>
      </w:r>
      <w:r w:rsidR="006A45D5" w:rsidRPr="00BD54B8">
        <w:rPr>
          <w:iCs/>
          <w:sz w:val="28"/>
          <w:szCs w:val="28"/>
        </w:rPr>
        <w:t>для детей от 3 до 7 лет</w:t>
      </w:r>
      <w:r w:rsidR="00254430">
        <w:rPr>
          <w:iCs/>
          <w:sz w:val="28"/>
          <w:szCs w:val="28"/>
        </w:rPr>
        <w:t>.</w:t>
      </w:r>
      <w:r w:rsidR="006A45D5" w:rsidRPr="00BD54B8">
        <w:rPr>
          <w:iCs/>
          <w:sz w:val="28"/>
          <w:szCs w:val="28"/>
        </w:rPr>
        <w:t xml:space="preserve"> </w:t>
      </w:r>
      <w:r w:rsidR="00254430">
        <w:rPr>
          <w:iCs/>
          <w:sz w:val="28"/>
          <w:szCs w:val="28"/>
        </w:rPr>
        <w:t xml:space="preserve"> </w:t>
      </w:r>
      <w:r w:rsidRPr="00BD54B8">
        <w:rPr>
          <w:bCs/>
          <w:sz w:val="28"/>
          <w:szCs w:val="28"/>
        </w:rPr>
        <w:t xml:space="preserve">Организованная образовательная деятельность (далее - </w:t>
      </w:r>
      <w:r w:rsidR="003F626E" w:rsidRPr="00BD54B8">
        <w:rPr>
          <w:bCs/>
          <w:sz w:val="28"/>
          <w:szCs w:val="28"/>
        </w:rPr>
        <w:t>занятие</w:t>
      </w:r>
      <w:r w:rsidRPr="00BD54B8">
        <w:rPr>
          <w:bCs/>
          <w:sz w:val="28"/>
          <w:szCs w:val="28"/>
        </w:rPr>
        <w:t>) по реализации</w:t>
      </w:r>
      <w:r w:rsidR="00412051" w:rsidRPr="00BD54B8">
        <w:rPr>
          <w:bCs/>
          <w:sz w:val="28"/>
          <w:szCs w:val="28"/>
        </w:rPr>
        <w:t xml:space="preserve"> части, формируемой </w:t>
      </w:r>
      <w:r w:rsidR="00EB137E" w:rsidRPr="00BD54B8">
        <w:rPr>
          <w:bCs/>
          <w:sz w:val="28"/>
          <w:szCs w:val="28"/>
        </w:rPr>
        <w:t>участниками образовательных отношений,</w:t>
      </w:r>
      <w:r w:rsidR="0028091F" w:rsidRPr="00BD54B8">
        <w:rPr>
          <w:bCs/>
          <w:sz w:val="28"/>
          <w:szCs w:val="28"/>
        </w:rPr>
        <w:t xml:space="preserve"> организуется в группах 3-7</w:t>
      </w:r>
      <w:r w:rsidRPr="00BD54B8">
        <w:rPr>
          <w:bCs/>
          <w:sz w:val="28"/>
          <w:szCs w:val="28"/>
        </w:rPr>
        <w:t xml:space="preserve"> лет один раз в неделю. </w:t>
      </w:r>
    </w:p>
    <w:p w:rsidR="00432F9F" w:rsidRPr="00BD54B8" w:rsidRDefault="00EA4A03" w:rsidP="00BD54B8">
      <w:pPr>
        <w:spacing w:after="0" w:line="240" w:lineRule="auto"/>
        <w:ind w:firstLine="284"/>
        <w:jc w:val="both"/>
        <w:rPr>
          <w:rFonts w:ascii="Times New Roman" w:hAnsi="Times New Roman"/>
          <w:bCs/>
          <w:sz w:val="28"/>
          <w:szCs w:val="28"/>
        </w:rPr>
      </w:pPr>
      <w:r w:rsidRPr="00BD54B8">
        <w:rPr>
          <w:rFonts w:ascii="Times New Roman" w:hAnsi="Times New Roman"/>
          <w:bCs/>
          <w:sz w:val="28"/>
          <w:szCs w:val="28"/>
        </w:rPr>
        <w:t xml:space="preserve">Объем </w:t>
      </w:r>
      <w:r w:rsidR="003F626E" w:rsidRPr="00BD54B8">
        <w:rPr>
          <w:rFonts w:ascii="Times New Roman" w:hAnsi="Times New Roman"/>
          <w:bCs/>
          <w:sz w:val="28"/>
          <w:szCs w:val="28"/>
        </w:rPr>
        <w:t>занятий</w:t>
      </w:r>
      <w:r w:rsidRPr="00BD54B8">
        <w:rPr>
          <w:rFonts w:ascii="Times New Roman" w:hAnsi="Times New Roman"/>
          <w:bCs/>
          <w:sz w:val="28"/>
          <w:szCs w:val="28"/>
        </w:rPr>
        <w:t xml:space="preserve"> в неделю представлен в обязательной части и части формируемой участниками образовательных отношений учебного плана для каждой возрастной группы.</w:t>
      </w:r>
      <w:r w:rsidR="00432F9F" w:rsidRPr="00BD54B8">
        <w:rPr>
          <w:rFonts w:ascii="Times New Roman" w:hAnsi="Times New Roman"/>
          <w:bCs/>
          <w:sz w:val="28"/>
          <w:szCs w:val="28"/>
        </w:rPr>
        <w:t xml:space="preserve"> </w:t>
      </w:r>
    </w:p>
    <w:p w:rsidR="00EA4A03" w:rsidRPr="00BD54B8" w:rsidRDefault="00EA4A03" w:rsidP="00BD54B8">
      <w:pPr>
        <w:pStyle w:val="Default"/>
        <w:ind w:firstLine="284"/>
        <w:jc w:val="both"/>
        <w:rPr>
          <w:color w:val="auto"/>
          <w:sz w:val="28"/>
          <w:szCs w:val="28"/>
        </w:rPr>
      </w:pPr>
      <w:r w:rsidRPr="00BD54B8">
        <w:rPr>
          <w:bCs/>
          <w:color w:val="auto"/>
          <w:sz w:val="28"/>
          <w:szCs w:val="28"/>
        </w:rPr>
        <w:t>Основными задачами учебного плана являются:</w:t>
      </w:r>
    </w:p>
    <w:p w:rsidR="00EA4A03" w:rsidRPr="00BD54B8" w:rsidRDefault="00EA4A03" w:rsidP="00BD54B8">
      <w:pPr>
        <w:pStyle w:val="Default"/>
        <w:ind w:firstLine="284"/>
        <w:jc w:val="both"/>
        <w:rPr>
          <w:color w:val="auto"/>
          <w:sz w:val="28"/>
          <w:szCs w:val="28"/>
        </w:rPr>
      </w:pPr>
      <w:r w:rsidRPr="00BD54B8">
        <w:rPr>
          <w:bCs/>
          <w:color w:val="auto"/>
          <w:sz w:val="28"/>
          <w:szCs w:val="28"/>
        </w:rPr>
        <w:t>-регулирование объема образовательной нагрузки;</w:t>
      </w:r>
    </w:p>
    <w:p w:rsidR="00EA4A03" w:rsidRPr="00BD54B8" w:rsidRDefault="00EA4A03" w:rsidP="00BD54B8">
      <w:pPr>
        <w:pStyle w:val="Default"/>
        <w:ind w:firstLine="284"/>
        <w:jc w:val="both"/>
        <w:rPr>
          <w:color w:val="auto"/>
          <w:sz w:val="28"/>
          <w:szCs w:val="28"/>
        </w:rPr>
      </w:pPr>
      <w:r w:rsidRPr="00BD54B8">
        <w:rPr>
          <w:bCs/>
          <w:color w:val="auto"/>
          <w:sz w:val="28"/>
          <w:szCs w:val="28"/>
        </w:rPr>
        <w:t>-реализация ФГОС ДО</w:t>
      </w:r>
      <w:r w:rsidR="00877FE6" w:rsidRPr="00BD54B8">
        <w:rPr>
          <w:bCs/>
          <w:color w:val="auto"/>
          <w:sz w:val="28"/>
          <w:szCs w:val="28"/>
        </w:rPr>
        <w:t xml:space="preserve"> и ФОП ДО</w:t>
      </w:r>
      <w:r w:rsidRPr="00BD54B8">
        <w:rPr>
          <w:bCs/>
          <w:color w:val="auto"/>
          <w:sz w:val="28"/>
          <w:szCs w:val="28"/>
        </w:rPr>
        <w:t xml:space="preserve"> к содержанию и организации образовательного процесса;</w:t>
      </w:r>
    </w:p>
    <w:p w:rsidR="00EA4A03" w:rsidRPr="00BD54B8" w:rsidRDefault="00EA4A03" w:rsidP="00BD54B8">
      <w:pPr>
        <w:pStyle w:val="Default"/>
        <w:ind w:firstLine="284"/>
        <w:jc w:val="both"/>
        <w:rPr>
          <w:color w:val="auto"/>
          <w:sz w:val="28"/>
          <w:szCs w:val="28"/>
        </w:rPr>
      </w:pPr>
      <w:r w:rsidRPr="00BD54B8">
        <w:rPr>
          <w:bCs/>
          <w:color w:val="auto"/>
          <w:sz w:val="28"/>
          <w:szCs w:val="28"/>
        </w:rPr>
        <w:t>- реализация части, формируемой участниками обр</w:t>
      </w:r>
      <w:r w:rsidR="00EB137E" w:rsidRPr="00BD54B8">
        <w:rPr>
          <w:bCs/>
          <w:color w:val="auto"/>
          <w:sz w:val="28"/>
          <w:szCs w:val="28"/>
        </w:rPr>
        <w:t>азовательных отношений с учетом специфики</w:t>
      </w:r>
      <w:r w:rsidRPr="00BD54B8">
        <w:rPr>
          <w:bCs/>
          <w:color w:val="auto"/>
          <w:sz w:val="28"/>
          <w:szCs w:val="28"/>
        </w:rPr>
        <w:t xml:space="preserve"> национальных и социокультурных особенностей ДОУ;</w:t>
      </w:r>
    </w:p>
    <w:p w:rsidR="00EA4A03" w:rsidRPr="00BD54B8" w:rsidRDefault="00EA4A03" w:rsidP="00BD54B8">
      <w:pPr>
        <w:pStyle w:val="Default"/>
        <w:ind w:firstLine="284"/>
        <w:jc w:val="both"/>
        <w:rPr>
          <w:color w:val="auto"/>
          <w:sz w:val="28"/>
          <w:szCs w:val="28"/>
        </w:rPr>
      </w:pPr>
      <w:r w:rsidRPr="00BD54B8">
        <w:rPr>
          <w:bCs/>
          <w:color w:val="auto"/>
          <w:sz w:val="28"/>
          <w:szCs w:val="28"/>
        </w:rPr>
        <w:t>- обеспечение единства обязательной части и части, формируемой участниками образовательных отношений.</w:t>
      </w:r>
    </w:p>
    <w:p w:rsidR="00EA4A03" w:rsidRPr="00BD54B8" w:rsidRDefault="00EA4A03" w:rsidP="00BD54B8">
      <w:pPr>
        <w:pStyle w:val="Default"/>
        <w:ind w:firstLine="284"/>
        <w:jc w:val="both"/>
        <w:rPr>
          <w:color w:val="auto"/>
          <w:sz w:val="28"/>
          <w:szCs w:val="28"/>
        </w:rPr>
      </w:pPr>
      <w:r w:rsidRPr="00BD54B8">
        <w:rPr>
          <w:bCs/>
          <w:color w:val="auto"/>
          <w:sz w:val="28"/>
          <w:szCs w:val="28"/>
        </w:rPr>
        <w:t>В структуре учебного плана ДОУ выделены две части - обязательная часть и часть, формируемая участниками образовательных отношений.</w:t>
      </w:r>
    </w:p>
    <w:p w:rsidR="00BD54B8" w:rsidRDefault="00EA4A03" w:rsidP="00BD54B8">
      <w:pPr>
        <w:pStyle w:val="Default"/>
        <w:ind w:firstLine="284"/>
        <w:jc w:val="both"/>
        <w:rPr>
          <w:color w:val="auto"/>
          <w:sz w:val="28"/>
          <w:szCs w:val="28"/>
        </w:rPr>
      </w:pPr>
      <w:r w:rsidRPr="00BD54B8">
        <w:rPr>
          <w:bCs/>
          <w:color w:val="auto"/>
          <w:sz w:val="28"/>
          <w:szCs w:val="28"/>
        </w:rPr>
        <w:t>Обязательная часть образовательной программы ДОУ представлена (не менее 60%), а часть, формируе</w:t>
      </w:r>
      <w:r w:rsidR="00412051" w:rsidRPr="00BD54B8">
        <w:rPr>
          <w:bCs/>
          <w:color w:val="auto"/>
          <w:sz w:val="28"/>
          <w:szCs w:val="28"/>
        </w:rPr>
        <w:t xml:space="preserve">мая </w:t>
      </w:r>
      <w:r w:rsidR="00EB137E" w:rsidRPr="00BD54B8">
        <w:rPr>
          <w:bCs/>
          <w:color w:val="auto"/>
          <w:sz w:val="28"/>
          <w:szCs w:val="28"/>
        </w:rPr>
        <w:t>участниками образовательных отношений,</w:t>
      </w:r>
      <w:r w:rsidRPr="00BD54B8">
        <w:rPr>
          <w:bCs/>
          <w:color w:val="auto"/>
          <w:sz w:val="28"/>
          <w:szCs w:val="28"/>
        </w:rPr>
        <w:t xml:space="preserve"> учитывает условия ДОУ, интересы и особенности воспитанников, запросы родителей (не более 40%).</w:t>
      </w:r>
      <w:r w:rsidR="00BD54B8">
        <w:rPr>
          <w:color w:val="auto"/>
          <w:sz w:val="28"/>
          <w:szCs w:val="28"/>
        </w:rPr>
        <w:t xml:space="preserve"> </w:t>
      </w:r>
    </w:p>
    <w:p w:rsidR="00EA4A03" w:rsidRPr="00BD54B8" w:rsidRDefault="00EA4A03" w:rsidP="00BD54B8">
      <w:pPr>
        <w:pStyle w:val="Default"/>
        <w:ind w:firstLine="284"/>
        <w:jc w:val="both"/>
        <w:rPr>
          <w:color w:val="auto"/>
          <w:sz w:val="28"/>
          <w:szCs w:val="28"/>
        </w:rPr>
      </w:pPr>
      <w:r w:rsidRPr="00BD54B8">
        <w:rPr>
          <w:bCs/>
          <w:color w:val="auto"/>
          <w:sz w:val="28"/>
          <w:szCs w:val="28"/>
        </w:rPr>
        <w:t>Обе части учебного плана реализуются во взаимодействии друг с другом, органично дополняя друг друга, и направлены на всестороннее физическое, социально-коммуникативное развитие, познавательное развитие, речевое развитие, художественно-эстетическое развитие, физическое развитие.</w:t>
      </w:r>
    </w:p>
    <w:p w:rsidR="00EA4A03" w:rsidRPr="00BD54B8" w:rsidRDefault="00EA4A03" w:rsidP="00BD54B8">
      <w:pPr>
        <w:pStyle w:val="Default"/>
        <w:ind w:firstLine="284"/>
        <w:jc w:val="both"/>
        <w:rPr>
          <w:color w:val="auto"/>
          <w:sz w:val="28"/>
          <w:szCs w:val="28"/>
        </w:rPr>
      </w:pPr>
      <w:r w:rsidRPr="00BD54B8">
        <w:rPr>
          <w:bCs/>
          <w:color w:val="auto"/>
          <w:sz w:val="28"/>
          <w:szCs w:val="28"/>
        </w:rPr>
        <w:t>Обязательная часть учебного плана включает следующие направления развития: познавательное развитие, речевое развитие, социально-коммуникативное развитие, художественно-эстетическое, физическое развитие.</w:t>
      </w:r>
    </w:p>
    <w:p w:rsidR="00EB137E" w:rsidRPr="00BD54B8" w:rsidRDefault="00EB137E" w:rsidP="00BD54B8">
      <w:pPr>
        <w:spacing w:after="0" w:line="240" w:lineRule="auto"/>
        <w:ind w:firstLine="284"/>
        <w:jc w:val="both"/>
        <w:rPr>
          <w:rFonts w:ascii="Times New Roman" w:hAnsi="Times New Roman"/>
          <w:b/>
          <w:bCs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Образовательная область «Познавательное развитие» предусматривает: 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 xml:space="preserve">развитие любознательности, интереса и мотивации к познавательной деятельности; 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 xml:space="preserve">освоение сенсорных эталонов и перцептивных (обследовательских) действий, развитие поисковых исследовательских умений, мыслительных операций, </w:t>
      </w:r>
      <w:r w:rsidR="00EB137E" w:rsidRPr="00BD54B8">
        <w:rPr>
          <w:rFonts w:ascii="Times New Roman" w:hAnsi="Times New Roman"/>
          <w:sz w:val="28"/>
          <w:szCs w:val="28"/>
        </w:rPr>
        <w:lastRenderedPageBreak/>
        <w:t>воображения и способности к творческому преобразованию объектов познания, становление сознания;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>формирование представлений о количестве, числе, счете, величине, геометрических фигурах, пространстве, времени, математических зависимостях и отношениях этих категорий, овладение логико-математическими способами их познания;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 xml:space="preserve">формирование представлений о себе и ближайшем социальном окружении, культурно-исторических событиях, традициях и социокультурных ценностях малой родины и Отечества, многообразии стран и народов мира; 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 xml:space="preserve">формирование целостной картины мира, представлений об объектах окружающего мира, их свойствах и отношениях; 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>формирование основ экологической культуры, знаний об особенностях и многообразии природы Родного края и различных природных зон, о взаимосвязях внутри природных сообществ и роли человека в природе, правилах поведения в природной среде, воспитание гуманного отношения к природе;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>формирование представлений о цифровых средствах познания окружающего мира, способах их безопасного использования.</w:t>
      </w:r>
    </w:p>
    <w:p w:rsidR="00EB137E" w:rsidRPr="00BD54B8" w:rsidRDefault="00EB137E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>Образовательная область «Речевое развитие» предусматривает: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 xml:space="preserve">владение речью как средством коммуникации, познания и самовыражения; 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 xml:space="preserve">формирование правильного звукопроизношения; 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 xml:space="preserve">развитие звуковой и интонационной культуры речи; развитие фонематического слуха; 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 xml:space="preserve">обогащение активного и пассивного словарного запаса; 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 xml:space="preserve">развитие грамматически правильной речи 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 xml:space="preserve">развитие диалогической и монологической речи; 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 xml:space="preserve">развитие интереса к фольклору и художественной литературе, развитие навыков слушания и понимания произведений различных жанров, развитие образности речи и словесного творчества; 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>формирование предпосылок к обучению грамоте.</w:t>
      </w:r>
    </w:p>
    <w:p w:rsidR="00EB137E" w:rsidRPr="00BD54B8" w:rsidRDefault="00EB137E" w:rsidP="00BD54B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Образовательная область «Социально-коммуникативное развитие» предусматривает: 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 xml:space="preserve">усвоение и присвоение норм, правил поведения и морально-нравственных ценностей, принятых в российском обществе; 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>развитие общения ребёнка со взрослыми и сверстниками, формирование готовности к совместной деятельности и сотрудничеству;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>формирование у ребенка основ гражданственности и патриотизма, уважительного отношения и чувства принадлежности к своей семье, сообществу детей и взрослых в Организации, региону проживания и стране в целом;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>развитие эмоциональной отзывчивости и сопереживания, социального и эмоционального интеллекта, воспитание гуманных чувств и отношений;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 xml:space="preserve">развитие самостоятельности и инициативности, планирования и регуляции ребенком собственных действий; 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 xml:space="preserve">формирование позитивных установок к различным видам деятельности, труда и творчества; 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>формирование основ социальной навигации и безопасного поведения в быту и природе, социуме и медиапространстве (цифровой среде).</w:t>
      </w:r>
    </w:p>
    <w:p w:rsidR="00EB137E" w:rsidRPr="00BD54B8" w:rsidRDefault="00EB137E" w:rsidP="00BD54B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>Образовательная область «Художественно-эстетическое развитие» предусматривает: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 xml:space="preserve">развитие предпосылок ценностно-смыслового восприятия и понимания мира природы и произведений искусства (словесного, музыкального, изобразительного); 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>становление эстетического и эмоционально-нравственного отношения к окружающему миру, воспитание эстетического вкуса;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 xml:space="preserve">формирование элементарных представлений о видах искусства (музыка, живопись, театр, народное искусство и др.); 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54B8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  <w:lang w:eastAsia="ru-RU"/>
        </w:rPr>
        <w:t xml:space="preserve">формирование художественных умений и навыков в разных видах деятельности (рисовании, лепке, аппликации, художественном конструировании, пении, игре на детских музыкальных инструментах, музыкально-ритмических движениях, словесном творчестве и др), 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  <w:lang w:eastAsia="ru-RU"/>
        </w:rPr>
        <w:t xml:space="preserve">освоение разнообразных средств художественной выразительности </w:t>
      </w:r>
      <w:r w:rsidR="00EB137E" w:rsidRPr="00BD54B8">
        <w:rPr>
          <w:rFonts w:ascii="Times New Roman" w:hAnsi="Times New Roman"/>
          <w:sz w:val="28"/>
          <w:szCs w:val="28"/>
        </w:rPr>
        <w:t>в различных видах искусства;</w:t>
      </w:r>
      <w:r w:rsidR="00EB137E" w:rsidRPr="00BD54B8">
        <w:rPr>
          <w:rFonts w:ascii="Times New Roman" w:hAnsi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 xml:space="preserve">реализацию художественно-творческих способностей ребенка в повседневной жизни и различных видах досуговой деятельности (праздники, развлечения и др.) </w:t>
      </w:r>
    </w:p>
    <w:p w:rsidR="00EB137E" w:rsidRPr="00BD54B8" w:rsidRDefault="002229D7" w:rsidP="00BD54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>развитие и поддержку самостоятельной творческой деятельности детей (изобразительной, конструктивной, музыкальной, художественно-речевой, театрализованной и др.).</w:t>
      </w:r>
    </w:p>
    <w:p w:rsidR="00EB137E" w:rsidRPr="00BD54B8" w:rsidRDefault="00EB137E" w:rsidP="00BD54B8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>Образовательная область «Физическое развитие» предусматривает:</w:t>
      </w:r>
    </w:p>
    <w:p w:rsidR="00EB137E" w:rsidRPr="00BD54B8" w:rsidRDefault="002229D7" w:rsidP="00BD54B8">
      <w:pPr>
        <w:tabs>
          <w:tab w:val="left" w:pos="226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 xml:space="preserve">приобретение ребенком двигательного опыта в различных видах деятельности, развитие психофизических качеств (быстрота, сила, ловкость, выносливость, гибкость), координационных способностей, крупных групп мышц и мелкой моторики; </w:t>
      </w:r>
    </w:p>
    <w:p w:rsidR="00EB137E" w:rsidRPr="00BD54B8" w:rsidRDefault="002229D7" w:rsidP="00BD54B8">
      <w:pPr>
        <w:tabs>
          <w:tab w:val="left" w:pos="226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 xml:space="preserve">формирование опорно-двигательного аппарата, развитие равновесия, глазомера, ориентировки в пространстве; </w:t>
      </w:r>
    </w:p>
    <w:p w:rsidR="00EB137E" w:rsidRPr="00BD54B8" w:rsidRDefault="002229D7" w:rsidP="00BD54B8">
      <w:pPr>
        <w:tabs>
          <w:tab w:val="left" w:pos="226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>овладение основными движениями (бросание, метание, ползание, лазанье, ходьба, бег, прыжки);</w:t>
      </w:r>
    </w:p>
    <w:p w:rsidR="00EB137E" w:rsidRPr="00BD54B8" w:rsidRDefault="002229D7" w:rsidP="00BD54B8">
      <w:pPr>
        <w:tabs>
          <w:tab w:val="left" w:pos="226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 xml:space="preserve">обучение строевым, общеразвивающим упражнениям, музыкально-ритмическим движениям, подвижным играм, спортивным упражнениям и элементам спортивных игр (баскетбол, футбол, хоккей, бадминтон, настольный теннис, городки, кегли и др.); </w:t>
      </w:r>
    </w:p>
    <w:p w:rsidR="00EB137E" w:rsidRPr="00BD54B8" w:rsidRDefault="002229D7" w:rsidP="00BD54B8">
      <w:pPr>
        <w:tabs>
          <w:tab w:val="left" w:pos="226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>воспитание патриотизма, гражданской идентичности и нравственно-волевых качеств (воля, смелость, выдержка и др.);</w:t>
      </w:r>
    </w:p>
    <w:p w:rsidR="00EB137E" w:rsidRPr="00BD54B8" w:rsidRDefault="002229D7" w:rsidP="00BD54B8">
      <w:pPr>
        <w:tabs>
          <w:tab w:val="left" w:pos="226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>воспитание интереса к различным видам спорта и чувства гордости за выдающиеся достижения российских спортсменов;</w:t>
      </w:r>
    </w:p>
    <w:p w:rsidR="00EB137E" w:rsidRPr="00BD54B8" w:rsidRDefault="002229D7" w:rsidP="00BD54B8">
      <w:pPr>
        <w:tabs>
          <w:tab w:val="left" w:pos="226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D54B8">
        <w:rPr>
          <w:rFonts w:ascii="Times New Roman" w:hAnsi="Times New Roman"/>
          <w:sz w:val="28"/>
          <w:szCs w:val="28"/>
        </w:rPr>
        <w:t xml:space="preserve">- </w:t>
      </w:r>
      <w:r w:rsidR="00EB137E" w:rsidRPr="00BD54B8">
        <w:rPr>
          <w:rFonts w:ascii="Times New Roman" w:hAnsi="Times New Roman"/>
          <w:sz w:val="28"/>
          <w:szCs w:val="28"/>
        </w:rPr>
        <w:t>приобщение к здоровому образу жизни и активному отдыху, формирование представлений о здоровье, способах его сохранения и укрепления, правилах безопасного поведения в разных видах двигательной деятельности, воспитание бережного отношения к своему здоровью и здоровью окружающих.</w:t>
      </w:r>
    </w:p>
    <w:p w:rsidR="00EA4A03" w:rsidRPr="00BD54B8" w:rsidRDefault="00EA4A03" w:rsidP="00BD54B8">
      <w:pPr>
        <w:pStyle w:val="Default"/>
        <w:ind w:firstLine="284"/>
        <w:jc w:val="both"/>
        <w:rPr>
          <w:color w:val="auto"/>
          <w:sz w:val="28"/>
          <w:szCs w:val="28"/>
        </w:rPr>
      </w:pPr>
      <w:r w:rsidRPr="00BD54B8">
        <w:rPr>
          <w:bCs/>
          <w:color w:val="auto"/>
          <w:sz w:val="28"/>
          <w:szCs w:val="28"/>
        </w:rPr>
        <w:t>Музыкальное развитие детей в ДОУ осуществляет музыкальный руководитель, физическое развитие детей осуществляет инструктор по физической культуре.</w:t>
      </w:r>
    </w:p>
    <w:p w:rsidR="00EA4A03" w:rsidRPr="00BD54B8" w:rsidRDefault="00EA4A03" w:rsidP="00BD54B8">
      <w:pPr>
        <w:pStyle w:val="Default"/>
        <w:ind w:firstLine="284"/>
        <w:jc w:val="both"/>
        <w:rPr>
          <w:color w:val="auto"/>
          <w:sz w:val="28"/>
          <w:szCs w:val="28"/>
        </w:rPr>
      </w:pPr>
      <w:r w:rsidRPr="00BD54B8">
        <w:rPr>
          <w:bCs/>
          <w:color w:val="auto"/>
          <w:sz w:val="28"/>
          <w:szCs w:val="28"/>
        </w:rPr>
        <w:lastRenderedPageBreak/>
        <w:t>Объем организационно - образовательной деятельности в неделю дан в обязательной и части, формируемой участниками образовательных отношений в частях учебного плана для каждой возрастной группы.</w:t>
      </w:r>
    </w:p>
    <w:p w:rsidR="00EA4A03" w:rsidRPr="00BD54B8" w:rsidRDefault="00EA4A03" w:rsidP="00BD54B8">
      <w:pPr>
        <w:pStyle w:val="Default"/>
        <w:ind w:firstLine="284"/>
        <w:jc w:val="both"/>
        <w:rPr>
          <w:color w:val="auto"/>
          <w:sz w:val="28"/>
          <w:szCs w:val="28"/>
        </w:rPr>
      </w:pPr>
      <w:r w:rsidRPr="00BD54B8">
        <w:rPr>
          <w:bCs/>
          <w:color w:val="auto"/>
          <w:sz w:val="28"/>
          <w:szCs w:val="28"/>
        </w:rPr>
        <w:t xml:space="preserve">Для воспитанников ДОУ организована 5-дневная образовательная неделя.  </w:t>
      </w:r>
    </w:p>
    <w:p w:rsidR="00E11DDC" w:rsidRPr="00BD54B8" w:rsidRDefault="00EA4A03" w:rsidP="00BD54B8">
      <w:pPr>
        <w:pStyle w:val="Default"/>
        <w:ind w:firstLine="284"/>
        <w:jc w:val="both"/>
        <w:rPr>
          <w:bCs/>
          <w:color w:val="auto"/>
          <w:sz w:val="28"/>
          <w:szCs w:val="28"/>
        </w:rPr>
      </w:pPr>
      <w:r w:rsidRPr="00BD54B8">
        <w:rPr>
          <w:bCs/>
          <w:color w:val="auto"/>
          <w:sz w:val="28"/>
          <w:szCs w:val="28"/>
        </w:rPr>
        <w:t>Количество компонентов организационно - образовательной деятельности и их продолжительность, время проведения соо</w:t>
      </w:r>
      <w:r w:rsidR="00E11DDC" w:rsidRPr="00BD54B8">
        <w:rPr>
          <w:bCs/>
          <w:color w:val="auto"/>
          <w:sz w:val="28"/>
          <w:szCs w:val="28"/>
        </w:rPr>
        <w:t xml:space="preserve">тветствуют требованиям СанПиН                 </w:t>
      </w:r>
    </w:p>
    <w:p w:rsidR="00EA4A03" w:rsidRPr="00BD54B8" w:rsidRDefault="00EA4A03" w:rsidP="00BD54B8">
      <w:pPr>
        <w:pStyle w:val="Default"/>
        <w:ind w:firstLine="284"/>
        <w:jc w:val="both"/>
        <w:rPr>
          <w:color w:val="auto"/>
          <w:sz w:val="28"/>
          <w:szCs w:val="28"/>
        </w:rPr>
      </w:pPr>
      <w:r w:rsidRPr="00BD54B8">
        <w:rPr>
          <w:bCs/>
          <w:color w:val="auto"/>
          <w:sz w:val="28"/>
          <w:szCs w:val="28"/>
        </w:rPr>
        <w:t xml:space="preserve">Образовательная деятельность, требующая повышенной познавательной активности и умственного напряжения детей, проводится в первую половину дня и в дни наиболее высокой работоспособности детей. Для профилактики утомления </w:t>
      </w:r>
      <w:r w:rsidR="00BD7C1A" w:rsidRPr="00BD54B8">
        <w:rPr>
          <w:bCs/>
          <w:color w:val="auto"/>
          <w:sz w:val="28"/>
          <w:szCs w:val="28"/>
        </w:rPr>
        <w:t>занятия</w:t>
      </w:r>
      <w:r w:rsidRPr="00BD54B8">
        <w:rPr>
          <w:bCs/>
          <w:color w:val="auto"/>
          <w:sz w:val="28"/>
          <w:szCs w:val="28"/>
        </w:rPr>
        <w:t xml:space="preserve"> познавательной направленности чередуются с </w:t>
      </w:r>
      <w:r w:rsidR="00BD7C1A" w:rsidRPr="00BD54B8">
        <w:rPr>
          <w:bCs/>
          <w:color w:val="auto"/>
          <w:sz w:val="28"/>
          <w:szCs w:val="28"/>
        </w:rPr>
        <w:t>занятиями</w:t>
      </w:r>
      <w:r w:rsidRPr="00BD54B8">
        <w:rPr>
          <w:bCs/>
          <w:color w:val="auto"/>
          <w:sz w:val="28"/>
          <w:szCs w:val="28"/>
        </w:rPr>
        <w:t xml:space="preserve"> художественно-эстетического направления.</w:t>
      </w:r>
    </w:p>
    <w:p w:rsidR="00EB137E" w:rsidRPr="00BD54B8" w:rsidRDefault="00EA4A03" w:rsidP="00BD54B8">
      <w:pPr>
        <w:pStyle w:val="Default"/>
        <w:ind w:firstLine="284"/>
        <w:jc w:val="both"/>
        <w:rPr>
          <w:bCs/>
          <w:sz w:val="28"/>
          <w:szCs w:val="28"/>
        </w:rPr>
      </w:pPr>
      <w:r w:rsidRPr="00BD54B8">
        <w:rPr>
          <w:bCs/>
          <w:color w:val="auto"/>
          <w:sz w:val="28"/>
          <w:szCs w:val="28"/>
        </w:rPr>
        <w:t xml:space="preserve">В соответствии </w:t>
      </w:r>
      <w:r w:rsidR="00412051" w:rsidRPr="00BD54B8">
        <w:rPr>
          <w:bCs/>
          <w:sz w:val="28"/>
          <w:szCs w:val="28"/>
        </w:rPr>
        <w:t xml:space="preserve">Санитарно-эпидемиологическими правилами и нормами СанПиН </w:t>
      </w:r>
      <w:r w:rsidR="001E7BC6" w:rsidRPr="00BD54B8">
        <w:rPr>
          <w:rStyle w:val="ab"/>
          <w:b w:val="0"/>
          <w:sz w:val="28"/>
          <w:szCs w:val="28"/>
          <w:shd w:val="clear" w:color="auto" w:fill="FFFFFF"/>
        </w:rPr>
        <w:t>2.3/2.4.4282-26</w:t>
      </w:r>
      <w:r w:rsidR="001E7BC6" w:rsidRPr="00BD54B8">
        <w:rPr>
          <w:bCs/>
          <w:sz w:val="28"/>
          <w:szCs w:val="28"/>
        </w:rPr>
        <w:t xml:space="preserve"> </w:t>
      </w:r>
      <w:r w:rsidR="00412051" w:rsidRPr="00BD54B8">
        <w:rPr>
          <w:bCs/>
          <w:sz w:val="28"/>
          <w:szCs w:val="28"/>
        </w:rPr>
        <w:t xml:space="preserve">«Санитарно-эпидемиологические требования к организации общественного питания населения» </w:t>
      </w:r>
      <w:r w:rsidR="00120E23" w:rsidRPr="00BD54B8">
        <w:rPr>
          <w:sz w:val="28"/>
          <w:szCs w:val="28"/>
          <w:shd w:val="clear" w:color="auto" w:fill="FFFFFF"/>
        </w:rPr>
        <w:t>2 июня 2026 года № 18</w:t>
      </w:r>
      <w:r w:rsidR="00412051" w:rsidRPr="00BD54B8">
        <w:rPr>
          <w:bCs/>
          <w:sz w:val="28"/>
          <w:szCs w:val="28"/>
        </w:rPr>
        <w:t xml:space="preserve">. </w:t>
      </w:r>
    </w:p>
    <w:p w:rsidR="00EA4A03" w:rsidRPr="00EB137E" w:rsidRDefault="00EB137E" w:rsidP="00BD54B8">
      <w:pPr>
        <w:pStyle w:val="Default"/>
        <w:ind w:firstLine="284"/>
        <w:jc w:val="both"/>
        <w:rPr>
          <w:bCs/>
          <w:sz w:val="28"/>
          <w:szCs w:val="28"/>
        </w:rPr>
      </w:pPr>
      <w:r w:rsidRPr="00BD54B8">
        <w:rPr>
          <w:bCs/>
          <w:color w:val="auto"/>
          <w:sz w:val="28"/>
          <w:szCs w:val="28"/>
        </w:rPr>
        <w:t>Д</w:t>
      </w:r>
      <w:r w:rsidR="00EA4A03" w:rsidRPr="00BD54B8">
        <w:rPr>
          <w:bCs/>
          <w:color w:val="auto"/>
          <w:sz w:val="28"/>
          <w:szCs w:val="28"/>
        </w:rPr>
        <w:t>ля детей в возрасте от 2 до 3 лет продолжительность</w:t>
      </w:r>
      <w:r w:rsidR="00BD7C1A" w:rsidRPr="00BD54B8">
        <w:rPr>
          <w:bCs/>
          <w:color w:val="auto"/>
          <w:sz w:val="28"/>
          <w:szCs w:val="28"/>
        </w:rPr>
        <w:t xml:space="preserve"> занятия</w:t>
      </w:r>
      <w:r w:rsidR="00EA4A03" w:rsidRPr="00BD54B8">
        <w:rPr>
          <w:bCs/>
          <w:color w:val="auto"/>
          <w:sz w:val="28"/>
          <w:szCs w:val="28"/>
        </w:rPr>
        <w:t xml:space="preserve"> составляет не более 10 минут. Может быть организована в первую и во вторую половину дня (по 10 минут). Допускается осуществлять образовательную деятельность на игровой площадке во время прогулки. Продолжительность </w:t>
      </w:r>
      <w:r w:rsidR="00BD7C1A" w:rsidRPr="00BD54B8">
        <w:rPr>
          <w:bCs/>
          <w:color w:val="auto"/>
          <w:sz w:val="28"/>
          <w:szCs w:val="28"/>
        </w:rPr>
        <w:t>занятия</w:t>
      </w:r>
      <w:r w:rsidR="00EA4A03" w:rsidRPr="00BD54B8">
        <w:rPr>
          <w:bCs/>
          <w:color w:val="auto"/>
          <w:sz w:val="28"/>
          <w:szCs w:val="28"/>
        </w:rPr>
        <w:t xml:space="preserve"> для детей от 3 до 4-х лет - не более 15 минут, для детей от 4-х до 5 лет - не более 20 минут, для детей от 5 </w:t>
      </w:r>
      <w:r w:rsidR="00432F9F" w:rsidRPr="00BD54B8">
        <w:rPr>
          <w:bCs/>
          <w:color w:val="auto"/>
          <w:sz w:val="28"/>
          <w:szCs w:val="28"/>
        </w:rPr>
        <w:t>до 6-ти лет - не более 25 минут,</w:t>
      </w:r>
      <w:r w:rsidR="00EA4A03" w:rsidRPr="00BD54B8">
        <w:rPr>
          <w:bCs/>
          <w:color w:val="auto"/>
          <w:sz w:val="28"/>
          <w:szCs w:val="28"/>
        </w:rPr>
        <w:t xml:space="preserve"> </w:t>
      </w:r>
      <w:r w:rsidR="0028091F" w:rsidRPr="00BD54B8">
        <w:rPr>
          <w:bCs/>
          <w:color w:val="auto"/>
          <w:sz w:val="28"/>
          <w:szCs w:val="28"/>
        </w:rPr>
        <w:t xml:space="preserve">для детей от 6 до 7-ти лет - не более 25 минут. </w:t>
      </w:r>
      <w:r w:rsidR="00EA4A03" w:rsidRPr="00BD54B8">
        <w:rPr>
          <w:bCs/>
          <w:color w:val="auto"/>
          <w:sz w:val="28"/>
          <w:szCs w:val="28"/>
        </w:rPr>
        <w:t xml:space="preserve">Максимально допустимый объем образовательной нагрузки в первой половине дня в младшей </w:t>
      </w:r>
      <w:r w:rsidR="00BD7C1A" w:rsidRPr="00BD54B8">
        <w:rPr>
          <w:bCs/>
          <w:color w:val="auto"/>
          <w:sz w:val="28"/>
          <w:szCs w:val="28"/>
        </w:rPr>
        <w:t xml:space="preserve">группы </w:t>
      </w:r>
      <w:r w:rsidR="00EA4A03" w:rsidRPr="00BD54B8">
        <w:rPr>
          <w:bCs/>
          <w:color w:val="auto"/>
          <w:sz w:val="28"/>
          <w:szCs w:val="28"/>
        </w:rPr>
        <w:t>и средне</w:t>
      </w:r>
      <w:r w:rsidR="00EA4A03" w:rsidRPr="00EB137E">
        <w:rPr>
          <w:bCs/>
          <w:color w:val="auto"/>
          <w:sz w:val="28"/>
          <w:szCs w:val="28"/>
        </w:rPr>
        <w:t xml:space="preserve">й группах не превышает 30 и 40 минут соответственно, а в старшей- </w:t>
      </w:r>
      <w:r w:rsidR="00BD7C1A">
        <w:rPr>
          <w:bCs/>
          <w:color w:val="auto"/>
          <w:sz w:val="28"/>
          <w:szCs w:val="28"/>
        </w:rPr>
        <w:t>50</w:t>
      </w:r>
      <w:r w:rsidR="00EA4A03" w:rsidRPr="00EB137E">
        <w:rPr>
          <w:bCs/>
          <w:color w:val="auto"/>
          <w:sz w:val="28"/>
          <w:szCs w:val="28"/>
        </w:rPr>
        <w:t xml:space="preserve"> минут и </w:t>
      </w:r>
      <w:r w:rsidR="00BD7C1A">
        <w:rPr>
          <w:bCs/>
          <w:color w:val="auto"/>
          <w:sz w:val="28"/>
          <w:szCs w:val="28"/>
        </w:rPr>
        <w:t>75</w:t>
      </w:r>
      <w:r w:rsidR="00EA4A03" w:rsidRPr="00EB137E">
        <w:rPr>
          <w:bCs/>
          <w:color w:val="auto"/>
          <w:sz w:val="28"/>
          <w:szCs w:val="28"/>
        </w:rPr>
        <w:t xml:space="preserve"> минут соответственно. Образовательная деятельность с детьми старшего дошкольного возраста может осуществляться во второй половине дня после дневного сна. Ее продолжительность должна составлять не более 25-30 минут в день. Перерывы между организованными формами образовательной деятельности не менее 10 минут. Образовательная деятельность, требующая повышенной познавательной активности и умственного напряжения детей, организовывается в первую половину дня.</w:t>
      </w:r>
    </w:p>
    <w:p w:rsidR="00EA4A03" w:rsidRPr="00EB137E" w:rsidRDefault="00EA4A03" w:rsidP="00EB137E">
      <w:pPr>
        <w:pStyle w:val="Default"/>
        <w:ind w:firstLine="284"/>
        <w:jc w:val="both"/>
        <w:rPr>
          <w:color w:val="auto"/>
          <w:sz w:val="28"/>
          <w:szCs w:val="28"/>
        </w:rPr>
      </w:pPr>
      <w:r w:rsidRPr="00EB137E">
        <w:rPr>
          <w:bCs/>
          <w:color w:val="auto"/>
          <w:sz w:val="28"/>
          <w:szCs w:val="28"/>
        </w:rPr>
        <w:t>В середин</w:t>
      </w:r>
      <w:r w:rsidR="00EB137E" w:rsidRPr="00EB137E">
        <w:rPr>
          <w:bCs/>
          <w:color w:val="auto"/>
          <w:sz w:val="28"/>
          <w:szCs w:val="28"/>
        </w:rPr>
        <w:t>е учебного года (с 1 января по 8</w:t>
      </w:r>
      <w:r w:rsidRPr="00EB137E">
        <w:rPr>
          <w:bCs/>
          <w:color w:val="auto"/>
          <w:sz w:val="28"/>
          <w:szCs w:val="28"/>
        </w:rPr>
        <w:t xml:space="preserve"> января) для детей организуются недельные каникулы. В дни каникул организуется деятельность педагога с детьми эстетического и оздоровительного циклов. В летний оздоровительный период организуются подвижные и спортивные игры, праздники, экскурсии и т.д., увеличивается продолжительность прогулок</w:t>
      </w:r>
      <w:r w:rsidR="00EB137E" w:rsidRPr="00EB137E">
        <w:rPr>
          <w:bCs/>
          <w:color w:val="auto"/>
          <w:sz w:val="28"/>
          <w:szCs w:val="28"/>
        </w:rPr>
        <w:t xml:space="preserve">, организуются с 01.07. по 30.07. летние </w:t>
      </w:r>
      <w:r w:rsidR="008D0617" w:rsidRPr="00EB137E">
        <w:rPr>
          <w:bCs/>
          <w:color w:val="auto"/>
          <w:sz w:val="28"/>
          <w:szCs w:val="28"/>
        </w:rPr>
        <w:t>каникулы.</w:t>
      </w:r>
    </w:p>
    <w:p w:rsidR="00EA4A03" w:rsidRDefault="00EA4A03" w:rsidP="00BD54B8">
      <w:pPr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bCs/>
          <w:sz w:val="28"/>
          <w:szCs w:val="26"/>
        </w:rPr>
        <w:t xml:space="preserve"> </w:t>
      </w:r>
    </w:p>
    <w:p w:rsidR="00421FA8" w:rsidRDefault="00421FA8" w:rsidP="00BD54B8">
      <w:pPr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6"/>
        </w:rPr>
      </w:pPr>
    </w:p>
    <w:p w:rsidR="00421FA8" w:rsidRDefault="00421FA8" w:rsidP="00BD54B8">
      <w:pPr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6"/>
        </w:rPr>
      </w:pPr>
    </w:p>
    <w:p w:rsidR="00421FA8" w:rsidRDefault="00421FA8" w:rsidP="00BD54B8">
      <w:pPr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6"/>
        </w:rPr>
      </w:pPr>
    </w:p>
    <w:p w:rsidR="00421FA8" w:rsidRDefault="00421FA8" w:rsidP="00BD54B8">
      <w:pPr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6"/>
        </w:rPr>
      </w:pPr>
    </w:p>
    <w:p w:rsidR="00421FA8" w:rsidRPr="00BD54B8" w:rsidRDefault="00421FA8" w:rsidP="00BD54B8">
      <w:pPr>
        <w:spacing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EA4A03" w:rsidRPr="003148C7" w:rsidRDefault="00EA4A03" w:rsidP="003148C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Учебный план</w:t>
      </w:r>
      <w:r w:rsidR="002C304D" w:rsidRPr="002C304D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3148C7">
        <w:rPr>
          <w:rFonts w:ascii="Times New Roman" w:hAnsi="Times New Roman"/>
          <w:b/>
          <w:sz w:val="28"/>
          <w:szCs w:val="28"/>
          <w:lang w:eastAsia="ru-RU"/>
        </w:rPr>
        <w:t>на 2026-2027 учебный год</w:t>
      </w:r>
    </w:p>
    <w:p w:rsidR="007450E1" w:rsidRDefault="007450E1" w:rsidP="007450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Style w:val="a9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064"/>
        <w:gridCol w:w="2462"/>
        <w:gridCol w:w="1853"/>
        <w:gridCol w:w="838"/>
        <w:gridCol w:w="8"/>
        <w:gridCol w:w="987"/>
        <w:gridCol w:w="859"/>
        <w:gridCol w:w="1135"/>
      </w:tblGrid>
      <w:tr w:rsidR="007450E1" w:rsidRPr="00424351" w:rsidTr="003148C7">
        <w:trPr>
          <w:trHeight w:val="202"/>
        </w:trPr>
        <w:tc>
          <w:tcPr>
            <w:tcW w:w="6379" w:type="dxa"/>
            <w:gridSpan w:val="3"/>
            <w:vMerge w:val="restart"/>
            <w:vAlign w:val="center"/>
          </w:tcPr>
          <w:p w:rsidR="007450E1" w:rsidRPr="00424351" w:rsidRDefault="007450E1" w:rsidP="00BC415C">
            <w:pPr>
              <w:jc w:val="center"/>
              <w:rPr>
                <w:rFonts w:ascii="Times New Roman" w:hAnsi="Times New Roman"/>
                <w:b/>
              </w:rPr>
            </w:pPr>
            <w:r w:rsidRPr="00424351">
              <w:rPr>
                <w:rFonts w:ascii="Times New Roman" w:hAnsi="Times New Roman"/>
                <w:b/>
              </w:rPr>
              <w:t>Обязательная часть</w:t>
            </w:r>
          </w:p>
        </w:tc>
        <w:tc>
          <w:tcPr>
            <w:tcW w:w="3827" w:type="dxa"/>
            <w:gridSpan w:val="5"/>
          </w:tcPr>
          <w:p w:rsidR="007450E1" w:rsidRPr="00424351" w:rsidRDefault="007450E1" w:rsidP="00710EAB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424351">
              <w:rPr>
                <w:rFonts w:ascii="Times New Roman" w:hAnsi="Times New Roman"/>
                <w:b/>
              </w:rPr>
              <w:t>Возраст</w:t>
            </w:r>
          </w:p>
        </w:tc>
      </w:tr>
      <w:tr w:rsidR="007450E1" w:rsidRPr="003B5EF6" w:rsidTr="003148C7">
        <w:trPr>
          <w:trHeight w:val="88"/>
        </w:trPr>
        <w:tc>
          <w:tcPr>
            <w:tcW w:w="6379" w:type="dxa"/>
            <w:gridSpan w:val="3"/>
            <w:vMerge/>
            <w:vAlign w:val="center"/>
          </w:tcPr>
          <w:p w:rsidR="007450E1" w:rsidRPr="00424351" w:rsidRDefault="007450E1" w:rsidP="00BC415C">
            <w:pPr>
              <w:rPr>
                <w:rFonts w:ascii="Times New Roman" w:hAnsi="Times New Roman"/>
              </w:rPr>
            </w:pPr>
          </w:p>
        </w:tc>
        <w:tc>
          <w:tcPr>
            <w:tcW w:w="838" w:type="dxa"/>
            <w:vAlign w:val="center"/>
          </w:tcPr>
          <w:p w:rsidR="007450E1" w:rsidRPr="003B5EF6" w:rsidRDefault="007450E1" w:rsidP="00710EAB">
            <w:pPr>
              <w:spacing w:line="240" w:lineRule="auto"/>
              <w:jc w:val="center"/>
              <w:rPr>
                <w:rFonts w:ascii="Times New Roman" w:hAnsi="Times New Roman"/>
                <w:b/>
                <w:sz w:val="22"/>
              </w:rPr>
            </w:pPr>
            <w:r w:rsidRPr="003B5EF6">
              <w:rPr>
                <w:rFonts w:ascii="Times New Roman" w:hAnsi="Times New Roman"/>
                <w:b/>
                <w:sz w:val="22"/>
              </w:rPr>
              <w:t>2-3 г.</w:t>
            </w:r>
          </w:p>
        </w:tc>
        <w:tc>
          <w:tcPr>
            <w:tcW w:w="995" w:type="dxa"/>
            <w:gridSpan w:val="2"/>
            <w:vAlign w:val="center"/>
          </w:tcPr>
          <w:p w:rsidR="007450E1" w:rsidRPr="003B5EF6" w:rsidRDefault="007450E1" w:rsidP="00710EAB">
            <w:pPr>
              <w:spacing w:line="240" w:lineRule="auto"/>
              <w:jc w:val="center"/>
              <w:rPr>
                <w:rFonts w:ascii="Times New Roman" w:hAnsi="Times New Roman"/>
                <w:b/>
                <w:sz w:val="22"/>
              </w:rPr>
            </w:pPr>
            <w:r w:rsidRPr="003B5EF6">
              <w:rPr>
                <w:rFonts w:ascii="Times New Roman" w:hAnsi="Times New Roman"/>
                <w:b/>
                <w:sz w:val="22"/>
              </w:rPr>
              <w:t>3-4 г.</w:t>
            </w:r>
          </w:p>
        </w:tc>
        <w:tc>
          <w:tcPr>
            <w:tcW w:w="859" w:type="dxa"/>
            <w:vAlign w:val="center"/>
          </w:tcPr>
          <w:p w:rsidR="007450E1" w:rsidRPr="003B5EF6" w:rsidRDefault="007450E1" w:rsidP="00710EAB">
            <w:pPr>
              <w:spacing w:line="240" w:lineRule="auto"/>
              <w:jc w:val="center"/>
              <w:rPr>
                <w:rFonts w:ascii="Times New Roman" w:hAnsi="Times New Roman"/>
                <w:b/>
                <w:sz w:val="22"/>
              </w:rPr>
            </w:pPr>
            <w:r w:rsidRPr="003B5EF6">
              <w:rPr>
                <w:rFonts w:ascii="Times New Roman" w:hAnsi="Times New Roman"/>
                <w:b/>
                <w:sz w:val="22"/>
              </w:rPr>
              <w:t>4-5 л.</w:t>
            </w:r>
          </w:p>
        </w:tc>
        <w:tc>
          <w:tcPr>
            <w:tcW w:w="1135" w:type="dxa"/>
            <w:vAlign w:val="center"/>
          </w:tcPr>
          <w:p w:rsidR="007450E1" w:rsidRPr="003B5EF6" w:rsidRDefault="007450E1" w:rsidP="00710EAB">
            <w:pPr>
              <w:spacing w:line="240" w:lineRule="auto"/>
              <w:jc w:val="center"/>
              <w:rPr>
                <w:rFonts w:ascii="Times New Roman" w:hAnsi="Times New Roman"/>
                <w:b/>
                <w:sz w:val="22"/>
              </w:rPr>
            </w:pPr>
            <w:r w:rsidRPr="003B5EF6">
              <w:rPr>
                <w:rFonts w:ascii="Times New Roman" w:hAnsi="Times New Roman"/>
                <w:b/>
                <w:sz w:val="22"/>
              </w:rPr>
              <w:t>5-6 л.</w:t>
            </w:r>
          </w:p>
        </w:tc>
      </w:tr>
      <w:tr w:rsidR="007450E1" w:rsidRPr="00712AE9" w:rsidTr="003148C7">
        <w:trPr>
          <w:trHeight w:val="510"/>
        </w:trPr>
        <w:tc>
          <w:tcPr>
            <w:tcW w:w="2064" w:type="dxa"/>
            <w:vMerge w:val="restart"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424351">
              <w:rPr>
                <w:rFonts w:ascii="Times New Roman" w:hAnsi="Times New Roman"/>
              </w:rPr>
              <w:t>Образовательная область</w:t>
            </w:r>
          </w:p>
        </w:tc>
        <w:tc>
          <w:tcPr>
            <w:tcW w:w="2462" w:type="dxa"/>
            <w:vMerge w:val="restart"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424351">
              <w:rPr>
                <w:rFonts w:ascii="Times New Roman" w:hAnsi="Times New Roman"/>
              </w:rPr>
              <w:t>Содержание образовательной области</w:t>
            </w:r>
          </w:p>
        </w:tc>
        <w:tc>
          <w:tcPr>
            <w:tcW w:w="1853" w:type="dxa"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424351">
              <w:rPr>
                <w:rFonts w:ascii="Times New Roman" w:hAnsi="Times New Roman"/>
              </w:rPr>
              <w:t xml:space="preserve">Длительность </w:t>
            </w:r>
            <w:r w:rsidR="000F6F7F">
              <w:rPr>
                <w:rFonts w:ascii="Times New Roman" w:hAnsi="Times New Roman"/>
              </w:rPr>
              <w:t>занятий</w:t>
            </w:r>
            <w:r w:rsidRPr="00424351">
              <w:rPr>
                <w:rFonts w:ascii="Times New Roman" w:hAnsi="Times New Roman"/>
              </w:rPr>
              <w:t xml:space="preserve"> (мин)</w:t>
            </w:r>
          </w:p>
        </w:tc>
        <w:tc>
          <w:tcPr>
            <w:tcW w:w="838" w:type="dxa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</w:rPr>
              <w:t>10</w:t>
            </w:r>
          </w:p>
        </w:tc>
        <w:tc>
          <w:tcPr>
            <w:tcW w:w="995" w:type="dxa"/>
            <w:gridSpan w:val="2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  <w:b/>
              </w:rPr>
            </w:pPr>
            <w:r w:rsidRPr="00712AE9">
              <w:rPr>
                <w:rFonts w:ascii="Times New Roman" w:hAnsi="Times New Roman"/>
              </w:rPr>
              <w:t>15</w:t>
            </w:r>
          </w:p>
        </w:tc>
        <w:tc>
          <w:tcPr>
            <w:tcW w:w="859" w:type="dxa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  <w:b/>
              </w:rPr>
            </w:pPr>
            <w:r w:rsidRPr="00712AE9">
              <w:rPr>
                <w:rFonts w:ascii="Times New Roman" w:hAnsi="Times New Roman"/>
              </w:rPr>
              <w:t>20</w:t>
            </w:r>
          </w:p>
        </w:tc>
        <w:tc>
          <w:tcPr>
            <w:tcW w:w="1135" w:type="dxa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  <w:b/>
              </w:rPr>
            </w:pPr>
            <w:r w:rsidRPr="00712AE9">
              <w:rPr>
                <w:rFonts w:ascii="Times New Roman" w:hAnsi="Times New Roman"/>
              </w:rPr>
              <w:t>25</w:t>
            </w:r>
          </w:p>
        </w:tc>
      </w:tr>
      <w:tr w:rsidR="007450E1" w:rsidRPr="00712AE9" w:rsidTr="003148C7">
        <w:trPr>
          <w:trHeight w:val="510"/>
        </w:trPr>
        <w:tc>
          <w:tcPr>
            <w:tcW w:w="2064" w:type="dxa"/>
            <w:vMerge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462" w:type="dxa"/>
            <w:vMerge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3" w:type="dxa"/>
            <w:vAlign w:val="center"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  <w:r w:rsidRPr="00424351">
              <w:rPr>
                <w:rFonts w:ascii="Times New Roman" w:hAnsi="Times New Roman"/>
              </w:rPr>
              <w:t>Количество</w:t>
            </w:r>
          </w:p>
          <w:p w:rsidR="007450E1" w:rsidRPr="00424351" w:rsidRDefault="000F6F7F" w:rsidP="00BC415C">
            <w:pPr>
              <w:spacing w:line="240" w:lineRule="auto"/>
              <w:ind w:right="-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занятий</w:t>
            </w:r>
            <w:r w:rsidR="007450E1" w:rsidRPr="00424351">
              <w:rPr>
                <w:rFonts w:ascii="Times New Roman" w:hAnsi="Times New Roman"/>
              </w:rPr>
              <w:t xml:space="preserve"> в неделю</w:t>
            </w:r>
          </w:p>
        </w:tc>
        <w:tc>
          <w:tcPr>
            <w:tcW w:w="838" w:type="dxa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</w:rPr>
              <w:t>10</w:t>
            </w:r>
          </w:p>
        </w:tc>
        <w:tc>
          <w:tcPr>
            <w:tcW w:w="995" w:type="dxa"/>
            <w:gridSpan w:val="2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</w:rPr>
              <w:t>10</w:t>
            </w:r>
          </w:p>
        </w:tc>
        <w:tc>
          <w:tcPr>
            <w:tcW w:w="859" w:type="dxa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</w:rPr>
              <w:t>10</w:t>
            </w:r>
          </w:p>
        </w:tc>
        <w:tc>
          <w:tcPr>
            <w:tcW w:w="1135" w:type="dxa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</w:rPr>
              <w:t>13</w:t>
            </w:r>
          </w:p>
        </w:tc>
      </w:tr>
      <w:tr w:rsidR="007450E1" w:rsidRPr="00712AE9" w:rsidTr="003148C7">
        <w:trPr>
          <w:trHeight w:val="510"/>
        </w:trPr>
        <w:tc>
          <w:tcPr>
            <w:tcW w:w="2064" w:type="dxa"/>
            <w:vMerge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462" w:type="dxa"/>
            <w:vMerge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53" w:type="dxa"/>
            <w:vAlign w:val="center"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Количество </w:t>
            </w:r>
            <w:r w:rsidR="000F6F7F">
              <w:rPr>
                <w:rFonts w:ascii="Times New Roman" w:hAnsi="Times New Roman"/>
              </w:rPr>
              <w:t xml:space="preserve">занятий </w:t>
            </w:r>
            <w:r>
              <w:rPr>
                <w:rFonts w:ascii="Times New Roman" w:hAnsi="Times New Roman"/>
              </w:rPr>
              <w:t xml:space="preserve">в </w:t>
            </w:r>
            <w:r w:rsidRPr="00424351">
              <w:rPr>
                <w:rFonts w:ascii="Times New Roman" w:hAnsi="Times New Roman"/>
              </w:rPr>
              <w:t>месяц/год</w:t>
            </w:r>
          </w:p>
        </w:tc>
        <w:tc>
          <w:tcPr>
            <w:tcW w:w="838" w:type="dxa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</w:rPr>
              <w:t>М/Г</w:t>
            </w:r>
          </w:p>
        </w:tc>
        <w:tc>
          <w:tcPr>
            <w:tcW w:w="995" w:type="dxa"/>
            <w:gridSpan w:val="2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</w:rPr>
              <w:t>М/Г</w:t>
            </w:r>
          </w:p>
        </w:tc>
        <w:tc>
          <w:tcPr>
            <w:tcW w:w="859" w:type="dxa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</w:rPr>
              <w:t>М/Г</w:t>
            </w:r>
          </w:p>
        </w:tc>
        <w:tc>
          <w:tcPr>
            <w:tcW w:w="1135" w:type="dxa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</w:rPr>
              <w:t>М\Г</w:t>
            </w:r>
          </w:p>
        </w:tc>
      </w:tr>
      <w:tr w:rsidR="007450E1" w:rsidRPr="002C1DB5" w:rsidTr="003148C7">
        <w:trPr>
          <w:trHeight w:val="558"/>
        </w:trPr>
        <w:tc>
          <w:tcPr>
            <w:tcW w:w="2064" w:type="dxa"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424351"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2462" w:type="dxa"/>
          </w:tcPr>
          <w:p w:rsidR="00AE5D1C" w:rsidRDefault="007450E1" w:rsidP="00AE5D1C">
            <w:pPr>
              <w:spacing w:line="240" w:lineRule="auto"/>
              <w:ind w:left="-47"/>
              <w:rPr>
                <w:rFonts w:ascii="Times New Roman" w:hAnsi="Times New Roman"/>
              </w:rPr>
            </w:pPr>
            <w:r w:rsidRPr="00424351">
              <w:rPr>
                <w:rFonts w:ascii="Times New Roman" w:hAnsi="Times New Roman"/>
              </w:rPr>
              <w:t>Физическая</w:t>
            </w:r>
            <w:r w:rsidR="00AE5D1C">
              <w:rPr>
                <w:rFonts w:ascii="Times New Roman" w:hAnsi="Times New Roman"/>
              </w:rPr>
              <w:t xml:space="preserve"> </w:t>
            </w:r>
          </w:p>
          <w:p w:rsidR="007450E1" w:rsidRPr="00AE5D1C" w:rsidRDefault="007450E1" w:rsidP="00AE5D1C">
            <w:pPr>
              <w:spacing w:line="240" w:lineRule="auto"/>
              <w:ind w:left="-47"/>
              <w:rPr>
                <w:rFonts w:ascii="Times New Roman" w:hAnsi="Times New Roman"/>
              </w:rPr>
            </w:pPr>
            <w:r w:rsidRPr="00424351">
              <w:rPr>
                <w:rFonts w:ascii="Times New Roman" w:hAnsi="Times New Roman"/>
              </w:rPr>
              <w:t>культура</w:t>
            </w:r>
          </w:p>
        </w:tc>
        <w:tc>
          <w:tcPr>
            <w:tcW w:w="1853" w:type="dxa"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  <w:r w:rsidRPr="00424351">
              <w:rPr>
                <w:rFonts w:ascii="Times New Roman" w:hAnsi="Times New Roman"/>
              </w:rPr>
              <w:t>-</w:t>
            </w:r>
          </w:p>
        </w:tc>
        <w:tc>
          <w:tcPr>
            <w:tcW w:w="838" w:type="dxa"/>
          </w:tcPr>
          <w:p w:rsidR="007450E1" w:rsidRPr="00712AE9" w:rsidRDefault="007450E1" w:rsidP="00710EAB">
            <w:pPr>
              <w:ind w:left="-108"/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</w:rPr>
              <w:t>12/108</w:t>
            </w:r>
          </w:p>
        </w:tc>
        <w:tc>
          <w:tcPr>
            <w:tcW w:w="995" w:type="dxa"/>
            <w:gridSpan w:val="2"/>
          </w:tcPr>
          <w:p w:rsidR="007450E1" w:rsidRPr="00712AE9" w:rsidRDefault="007450E1" w:rsidP="00710EAB">
            <w:pPr>
              <w:ind w:left="-108"/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</w:rPr>
              <w:t>12/108</w:t>
            </w:r>
          </w:p>
        </w:tc>
        <w:tc>
          <w:tcPr>
            <w:tcW w:w="859" w:type="dxa"/>
          </w:tcPr>
          <w:p w:rsidR="007450E1" w:rsidRPr="00712AE9" w:rsidRDefault="007450E1" w:rsidP="00710EAB">
            <w:pPr>
              <w:ind w:left="-108"/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</w:rPr>
              <w:t>12/108</w:t>
            </w:r>
          </w:p>
        </w:tc>
        <w:tc>
          <w:tcPr>
            <w:tcW w:w="1135" w:type="dxa"/>
          </w:tcPr>
          <w:p w:rsidR="007450E1" w:rsidRPr="002C1DB5" w:rsidRDefault="007450E1" w:rsidP="00710EAB">
            <w:pPr>
              <w:spacing w:line="240" w:lineRule="auto"/>
              <w:ind w:left="-108"/>
              <w:jc w:val="center"/>
              <w:rPr>
                <w:rFonts w:ascii="Times New Roman" w:hAnsi="Times New Roman"/>
                <w:lang w:val="en-US"/>
              </w:rPr>
            </w:pPr>
            <w:r w:rsidRPr="00712AE9">
              <w:rPr>
                <w:rFonts w:ascii="Times New Roman" w:hAnsi="Times New Roman"/>
                <w:color w:val="000000"/>
              </w:rPr>
              <w:t>12/108</w:t>
            </w:r>
          </w:p>
        </w:tc>
      </w:tr>
      <w:tr w:rsidR="007450E1" w:rsidRPr="00712AE9" w:rsidTr="003148C7">
        <w:trPr>
          <w:trHeight w:val="83"/>
        </w:trPr>
        <w:tc>
          <w:tcPr>
            <w:tcW w:w="2064" w:type="dxa"/>
            <w:vMerge w:val="restart"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  <w:r w:rsidRPr="00424351">
              <w:rPr>
                <w:rFonts w:ascii="Times New Roman" w:hAnsi="Times New Roman"/>
              </w:rPr>
              <w:t>Познавательное</w:t>
            </w:r>
          </w:p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424351">
              <w:rPr>
                <w:rFonts w:ascii="Times New Roman" w:hAnsi="Times New Roman"/>
              </w:rPr>
              <w:t>развитие</w:t>
            </w:r>
          </w:p>
        </w:tc>
        <w:tc>
          <w:tcPr>
            <w:tcW w:w="2462" w:type="dxa"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  <w:r w:rsidRPr="00424351">
              <w:rPr>
                <w:rFonts w:ascii="Times New Roman" w:hAnsi="Times New Roman"/>
              </w:rPr>
              <w:t>ФЭМП</w:t>
            </w:r>
          </w:p>
        </w:tc>
        <w:tc>
          <w:tcPr>
            <w:tcW w:w="1853" w:type="dxa"/>
          </w:tcPr>
          <w:p w:rsidR="007450E1" w:rsidRPr="00424351" w:rsidRDefault="007450E1" w:rsidP="00BC415C">
            <w:pPr>
              <w:rPr>
                <w:rFonts w:ascii="Times New Roman" w:hAnsi="Times New Roman"/>
              </w:rPr>
            </w:pPr>
            <w:r w:rsidRPr="00424351">
              <w:rPr>
                <w:rFonts w:ascii="Times New Roman" w:hAnsi="Times New Roman"/>
              </w:rPr>
              <w:t>-</w:t>
            </w:r>
          </w:p>
        </w:tc>
        <w:tc>
          <w:tcPr>
            <w:tcW w:w="838" w:type="dxa"/>
          </w:tcPr>
          <w:p w:rsidR="007450E1" w:rsidRPr="00712AE9" w:rsidRDefault="007450E1" w:rsidP="00710EAB">
            <w:pPr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2AE9"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5" w:type="dxa"/>
            <w:gridSpan w:val="2"/>
          </w:tcPr>
          <w:p w:rsidR="007450E1" w:rsidRPr="00712AE9" w:rsidRDefault="007450E1" w:rsidP="00710EAB">
            <w:pPr>
              <w:snapToGrid w:val="0"/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2AE9">
              <w:rPr>
                <w:rFonts w:ascii="Times New Roman" w:hAnsi="Times New Roman"/>
                <w:color w:val="000000"/>
                <w:lang w:val="en-US"/>
              </w:rPr>
              <w:t>4</w:t>
            </w:r>
            <w:r w:rsidRPr="00712AE9">
              <w:rPr>
                <w:rFonts w:ascii="Times New Roman" w:hAnsi="Times New Roman"/>
                <w:color w:val="000000"/>
              </w:rPr>
              <w:t>/36</w:t>
            </w:r>
          </w:p>
        </w:tc>
        <w:tc>
          <w:tcPr>
            <w:tcW w:w="859" w:type="dxa"/>
          </w:tcPr>
          <w:p w:rsidR="007450E1" w:rsidRPr="00712AE9" w:rsidRDefault="007450E1" w:rsidP="00710EAB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  <w:lang w:val="en-US"/>
              </w:rPr>
              <w:t>4</w:t>
            </w:r>
            <w:r w:rsidRPr="00712AE9">
              <w:rPr>
                <w:rFonts w:ascii="Times New Roman" w:hAnsi="Times New Roman"/>
                <w:color w:val="000000"/>
              </w:rPr>
              <w:t>/36</w:t>
            </w:r>
          </w:p>
        </w:tc>
        <w:tc>
          <w:tcPr>
            <w:tcW w:w="1135" w:type="dxa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</w:rPr>
              <w:t>4/36</w:t>
            </w:r>
          </w:p>
        </w:tc>
      </w:tr>
      <w:tr w:rsidR="007450E1" w:rsidRPr="00712AE9" w:rsidTr="003148C7">
        <w:trPr>
          <w:trHeight w:val="558"/>
        </w:trPr>
        <w:tc>
          <w:tcPr>
            <w:tcW w:w="2064" w:type="dxa"/>
            <w:vMerge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462" w:type="dxa"/>
          </w:tcPr>
          <w:p w:rsidR="007450E1" w:rsidRPr="00A250BA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  <w:r w:rsidRPr="00A250BA">
              <w:rPr>
                <w:rFonts w:ascii="Times New Roman" w:hAnsi="Times New Roman"/>
                <w:shd w:val="clear" w:color="auto" w:fill="FFFFFF"/>
              </w:rPr>
              <w:t>Ознакомление с окружающим миром</w:t>
            </w:r>
          </w:p>
        </w:tc>
        <w:tc>
          <w:tcPr>
            <w:tcW w:w="1853" w:type="dxa"/>
          </w:tcPr>
          <w:p w:rsidR="007450E1" w:rsidRPr="00424351" w:rsidRDefault="007450E1" w:rsidP="00BC415C">
            <w:pPr>
              <w:rPr>
                <w:rFonts w:ascii="Times New Roman" w:hAnsi="Times New Roman"/>
              </w:rPr>
            </w:pPr>
            <w:r w:rsidRPr="00424351">
              <w:rPr>
                <w:rFonts w:ascii="Times New Roman" w:hAnsi="Times New Roman"/>
              </w:rPr>
              <w:t>-</w:t>
            </w:r>
          </w:p>
        </w:tc>
        <w:tc>
          <w:tcPr>
            <w:tcW w:w="838" w:type="dxa"/>
          </w:tcPr>
          <w:p w:rsidR="007450E1" w:rsidRPr="00712AE9" w:rsidRDefault="007450E1" w:rsidP="00710EAB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</w:rPr>
              <w:t>4/36</w:t>
            </w:r>
          </w:p>
        </w:tc>
        <w:tc>
          <w:tcPr>
            <w:tcW w:w="995" w:type="dxa"/>
            <w:gridSpan w:val="2"/>
          </w:tcPr>
          <w:p w:rsidR="007450E1" w:rsidRPr="00712AE9" w:rsidRDefault="007450E1" w:rsidP="00710EAB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</w:rPr>
              <w:t>4/36</w:t>
            </w:r>
          </w:p>
        </w:tc>
        <w:tc>
          <w:tcPr>
            <w:tcW w:w="859" w:type="dxa"/>
          </w:tcPr>
          <w:p w:rsidR="007450E1" w:rsidRPr="00712AE9" w:rsidRDefault="007450E1" w:rsidP="00710EAB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</w:rPr>
              <w:t>4/36</w:t>
            </w:r>
          </w:p>
        </w:tc>
        <w:tc>
          <w:tcPr>
            <w:tcW w:w="1135" w:type="dxa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</w:rPr>
              <w:t>4/36</w:t>
            </w:r>
          </w:p>
        </w:tc>
      </w:tr>
      <w:tr w:rsidR="007450E1" w:rsidRPr="00712AE9" w:rsidTr="003148C7">
        <w:trPr>
          <w:trHeight w:val="208"/>
        </w:trPr>
        <w:tc>
          <w:tcPr>
            <w:tcW w:w="2064" w:type="dxa"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424351">
              <w:rPr>
                <w:rFonts w:ascii="Times New Roman" w:hAnsi="Times New Roman"/>
              </w:rPr>
              <w:t>Речевое развитие</w:t>
            </w:r>
          </w:p>
        </w:tc>
        <w:tc>
          <w:tcPr>
            <w:tcW w:w="2462" w:type="dxa"/>
          </w:tcPr>
          <w:p w:rsidR="007450E1" w:rsidRPr="00A250BA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  <w:r w:rsidRPr="00A250BA">
              <w:rPr>
                <w:rFonts w:ascii="Times New Roman" w:hAnsi="Times New Roman"/>
              </w:rPr>
              <w:t>Развитие речи</w:t>
            </w:r>
          </w:p>
        </w:tc>
        <w:tc>
          <w:tcPr>
            <w:tcW w:w="1853" w:type="dxa"/>
          </w:tcPr>
          <w:p w:rsidR="007450E1" w:rsidRPr="00424351" w:rsidRDefault="007450E1" w:rsidP="00BC415C">
            <w:pPr>
              <w:rPr>
                <w:rFonts w:ascii="Times New Roman" w:hAnsi="Times New Roman"/>
              </w:rPr>
            </w:pPr>
            <w:r w:rsidRPr="00424351">
              <w:rPr>
                <w:rFonts w:ascii="Times New Roman" w:hAnsi="Times New Roman"/>
              </w:rPr>
              <w:t>-</w:t>
            </w:r>
          </w:p>
        </w:tc>
        <w:tc>
          <w:tcPr>
            <w:tcW w:w="838" w:type="dxa"/>
          </w:tcPr>
          <w:p w:rsidR="007450E1" w:rsidRPr="00712AE9" w:rsidRDefault="007450E1" w:rsidP="00710EAB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2AE9">
              <w:rPr>
                <w:rFonts w:ascii="Times New Roman" w:hAnsi="Times New Roman"/>
                <w:color w:val="000000"/>
              </w:rPr>
              <w:t>8/72</w:t>
            </w:r>
          </w:p>
        </w:tc>
        <w:tc>
          <w:tcPr>
            <w:tcW w:w="995" w:type="dxa"/>
            <w:gridSpan w:val="2"/>
          </w:tcPr>
          <w:p w:rsidR="007450E1" w:rsidRPr="00712AE9" w:rsidRDefault="007450E1" w:rsidP="00710EAB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2AE9">
              <w:rPr>
                <w:rFonts w:ascii="Times New Roman" w:hAnsi="Times New Roman"/>
                <w:color w:val="000000"/>
              </w:rPr>
              <w:t>4/36</w:t>
            </w:r>
          </w:p>
        </w:tc>
        <w:tc>
          <w:tcPr>
            <w:tcW w:w="859" w:type="dxa"/>
          </w:tcPr>
          <w:p w:rsidR="007450E1" w:rsidRPr="00712AE9" w:rsidRDefault="007450E1" w:rsidP="00710EAB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12AE9">
              <w:rPr>
                <w:rFonts w:ascii="Times New Roman" w:hAnsi="Times New Roman"/>
                <w:color w:val="000000"/>
              </w:rPr>
              <w:t>4/36</w:t>
            </w:r>
          </w:p>
        </w:tc>
        <w:tc>
          <w:tcPr>
            <w:tcW w:w="1135" w:type="dxa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</w:rPr>
              <w:t>4/36</w:t>
            </w:r>
          </w:p>
        </w:tc>
      </w:tr>
      <w:tr w:rsidR="007450E1" w:rsidRPr="00712AE9" w:rsidTr="003148C7">
        <w:trPr>
          <w:trHeight w:val="215"/>
        </w:trPr>
        <w:tc>
          <w:tcPr>
            <w:tcW w:w="2064" w:type="dxa"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462" w:type="dxa"/>
          </w:tcPr>
          <w:p w:rsidR="007450E1" w:rsidRPr="00A250BA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  <w:r w:rsidRPr="00A250BA">
              <w:rPr>
                <w:rFonts w:ascii="Times New Roman" w:hAnsi="Times New Roman"/>
              </w:rPr>
              <w:t>Обучение грамоте</w:t>
            </w:r>
          </w:p>
        </w:tc>
        <w:tc>
          <w:tcPr>
            <w:tcW w:w="1853" w:type="dxa"/>
          </w:tcPr>
          <w:p w:rsidR="007450E1" w:rsidRPr="00424351" w:rsidRDefault="007450E1" w:rsidP="00BC41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38" w:type="dxa"/>
          </w:tcPr>
          <w:p w:rsidR="007450E1" w:rsidRPr="00712AE9" w:rsidRDefault="007450E1" w:rsidP="00710EAB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95" w:type="dxa"/>
            <w:gridSpan w:val="2"/>
          </w:tcPr>
          <w:p w:rsidR="007450E1" w:rsidRPr="00712AE9" w:rsidRDefault="007450E1" w:rsidP="00710EAB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859" w:type="dxa"/>
          </w:tcPr>
          <w:p w:rsidR="007450E1" w:rsidRPr="00712AE9" w:rsidRDefault="007450E1" w:rsidP="00710EAB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1135" w:type="dxa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  <w:color w:val="000000"/>
              </w:rPr>
            </w:pPr>
            <w:r w:rsidRPr="00712AE9">
              <w:rPr>
                <w:rFonts w:ascii="Times New Roman" w:hAnsi="Times New Roman"/>
                <w:color w:val="000000"/>
              </w:rPr>
              <w:t>4/36</w:t>
            </w:r>
          </w:p>
        </w:tc>
      </w:tr>
      <w:tr w:rsidR="007450E1" w:rsidRPr="00712AE9" w:rsidTr="003148C7">
        <w:trPr>
          <w:trHeight w:val="397"/>
        </w:trPr>
        <w:tc>
          <w:tcPr>
            <w:tcW w:w="2064" w:type="dxa"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462" w:type="dxa"/>
          </w:tcPr>
          <w:p w:rsidR="00AE5D1C" w:rsidRDefault="007450E1" w:rsidP="00AE5D1C">
            <w:pPr>
              <w:spacing w:line="240" w:lineRule="auto"/>
              <w:ind w:left="-47" w:right="-111"/>
              <w:rPr>
                <w:rFonts w:ascii="Times New Roman" w:hAnsi="Times New Roman"/>
              </w:rPr>
            </w:pPr>
            <w:r w:rsidRPr="00A250BA">
              <w:rPr>
                <w:rFonts w:ascii="Times New Roman" w:hAnsi="Times New Roman"/>
              </w:rPr>
              <w:t>Чтение</w:t>
            </w:r>
            <w:r w:rsidR="00AE5D1C">
              <w:rPr>
                <w:rFonts w:ascii="Times New Roman" w:hAnsi="Times New Roman"/>
              </w:rPr>
              <w:t xml:space="preserve"> </w:t>
            </w:r>
            <w:r w:rsidRPr="00A250BA">
              <w:rPr>
                <w:rFonts w:ascii="Times New Roman" w:hAnsi="Times New Roman"/>
              </w:rPr>
              <w:t>худ</w:t>
            </w:r>
            <w:r w:rsidR="00AE5D1C">
              <w:rPr>
                <w:rFonts w:ascii="Times New Roman" w:hAnsi="Times New Roman"/>
              </w:rPr>
              <w:t>ожествен.</w:t>
            </w:r>
          </w:p>
          <w:p w:rsidR="007450E1" w:rsidRPr="00A250BA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  <w:r w:rsidRPr="00A250BA">
              <w:rPr>
                <w:rFonts w:ascii="Times New Roman" w:hAnsi="Times New Roman"/>
              </w:rPr>
              <w:t>литературы</w:t>
            </w:r>
          </w:p>
        </w:tc>
        <w:tc>
          <w:tcPr>
            <w:tcW w:w="1853" w:type="dxa"/>
          </w:tcPr>
          <w:p w:rsidR="007450E1" w:rsidRPr="00424351" w:rsidRDefault="007450E1" w:rsidP="00BC41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827" w:type="dxa"/>
            <w:gridSpan w:val="5"/>
          </w:tcPr>
          <w:p w:rsidR="007450E1" w:rsidRPr="00A250BA" w:rsidRDefault="007450E1" w:rsidP="00710EAB">
            <w:pPr>
              <w:ind w:left="-113" w:right="-57"/>
              <w:jc w:val="center"/>
              <w:rPr>
                <w:rFonts w:ascii="Times New Roman" w:hAnsi="Times New Roman"/>
              </w:rPr>
            </w:pPr>
            <w:r w:rsidRPr="00A250BA">
              <w:rPr>
                <w:rFonts w:ascii="Times New Roman" w:hAnsi="Times New Roman"/>
              </w:rPr>
              <w:t>Ежедневно в совместной деятельности взрослых и детей</w:t>
            </w:r>
          </w:p>
        </w:tc>
      </w:tr>
      <w:tr w:rsidR="007450E1" w:rsidRPr="00712AE9" w:rsidTr="003148C7">
        <w:trPr>
          <w:trHeight w:val="275"/>
        </w:trPr>
        <w:tc>
          <w:tcPr>
            <w:tcW w:w="2064" w:type="dxa"/>
            <w:vMerge w:val="restart"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424351">
              <w:rPr>
                <w:rFonts w:ascii="Times New Roman" w:hAnsi="Times New Roman"/>
              </w:rPr>
              <w:t>Художественно-эстетическое развитие</w:t>
            </w:r>
          </w:p>
        </w:tc>
        <w:tc>
          <w:tcPr>
            <w:tcW w:w="2462" w:type="dxa"/>
          </w:tcPr>
          <w:p w:rsidR="007450E1" w:rsidRPr="00A250BA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  <w:r w:rsidRPr="00A250BA">
              <w:rPr>
                <w:rFonts w:ascii="Times New Roman" w:hAnsi="Times New Roman"/>
              </w:rPr>
              <w:t>Рисование</w:t>
            </w:r>
          </w:p>
        </w:tc>
        <w:tc>
          <w:tcPr>
            <w:tcW w:w="1853" w:type="dxa"/>
          </w:tcPr>
          <w:p w:rsidR="007450E1" w:rsidRPr="00424351" w:rsidRDefault="007450E1" w:rsidP="00BC415C">
            <w:pPr>
              <w:rPr>
                <w:rFonts w:ascii="Times New Roman" w:hAnsi="Times New Roman"/>
              </w:rPr>
            </w:pPr>
            <w:r w:rsidRPr="00424351">
              <w:rPr>
                <w:rFonts w:ascii="Times New Roman" w:hAnsi="Times New Roman"/>
              </w:rPr>
              <w:t>-</w:t>
            </w:r>
          </w:p>
        </w:tc>
        <w:tc>
          <w:tcPr>
            <w:tcW w:w="846" w:type="dxa"/>
            <w:gridSpan w:val="2"/>
          </w:tcPr>
          <w:p w:rsidR="007450E1" w:rsidRPr="00712AE9" w:rsidRDefault="007450E1" w:rsidP="00710EAB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</w:rPr>
              <w:t>4/36</w:t>
            </w:r>
          </w:p>
        </w:tc>
        <w:tc>
          <w:tcPr>
            <w:tcW w:w="987" w:type="dxa"/>
          </w:tcPr>
          <w:p w:rsidR="007450E1" w:rsidRPr="00712AE9" w:rsidRDefault="007450E1" w:rsidP="00710EAB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</w:rPr>
              <w:t>4/36</w:t>
            </w:r>
          </w:p>
        </w:tc>
        <w:tc>
          <w:tcPr>
            <w:tcW w:w="859" w:type="dxa"/>
          </w:tcPr>
          <w:p w:rsidR="007450E1" w:rsidRPr="00712AE9" w:rsidRDefault="007450E1" w:rsidP="00710EAB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</w:rPr>
              <w:t>4/36</w:t>
            </w:r>
          </w:p>
        </w:tc>
        <w:tc>
          <w:tcPr>
            <w:tcW w:w="1135" w:type="dxa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</w:rPr>
              <w:t>8/72</w:t>
            </w:r>
          </w:p>
        </w:tc>
      </w:tr>
      <w:tr w:rsidR="007450E1" w:rsidRPr="00712AE9" w:rsidTr="003148C7">
        <w:trPr>
          <w:trHeight w:val="224"/>
        </w:trPr>
        <w:tc>
          <w:tcPr>
            <w:tcW w:w="2064" w:type="dxa"/>
            <w:vMerge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462" w:type="dxa"/>
          </w:tcPr>
          <w:p w:rsidR="007450E1" w:rsidRPr="00A250BA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  <w:r w:rsidRPr="00A250BA">
              <w:rPr>
                <w:rFonts w:ascii="Times New Roman" w:hAnsi="Times New Roman"/>
              </w:rPr>
              <w:t>Лепка</w:t>
            </w:r>
          </w:p>
        </w:tc>
        <w:tc>
          <w:tcPr>
            <w:tcW w:w="1853" w:type="dxa"/>
          </w:tcPr>
          <w:p w:rsidR="007450E1" w:rsidRPr="00424351" w:rsidRDefault="007450E1" w:rsidP="00BC415C">
            <w:pPr>
              <w:rPr>
                <w:rFonts w:ascii="Times New Roman" w:hAnsi="Times New Roman"/>
              </w:rPr>
            </w:pPr>
            <w:r w:rsidRPr="00424351">
              <w:rPr>
                <w:rFonts w:ascii="Times New Roman" w:hAnsi="Times New Roman"/>
              </w:rPr>
              <w:t>-</w:t>
            </w:r>
          </w:p>
        </w:tc>
        <w:tc>
          <w:tcPr>
            <w:tcW w:w="846" w:type="dxa"/>
            <w:gridSpan w:val="2"/>
          </w:tcPr>
          <w:p w:rsidR="007450E1" w:rsidRPr="00712AE9" w:rsidRDefault="007450E1" w:rsidP="00710EAB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</w:rPr>
              <w:t>4/36</w:t>
            </w:r>
          </w:p>
        </w:tc>
        <w:tc>
          <w:tcPr>
            <w:tcW w:w="987" w:type="dxa"/>
          </w:tcPr>
          <w:p w:rsidR="007450E1" w:rsidRPr="00712AE9" w:rsidRDefault="007450E1" w:rsidP="00710EAB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</w:rPr>
              <w:t>2/18</w:t>
            </w:r>
          </w:p>
        </w:tc>
        <w:tc>
          <w:tcPr>
            <w:tcW w:w="859" w:type="dxa"/>
          </w:tcPr>
          <w:p w:rsidR="007450E1" w:rsidRPr="00712AE9" w:rsidRDefault="007450E1" w:rsidP="00710EAB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</w:rPr>
              <w:t>2/18</w:t>
            </w:r>
          </w:p>
        </w:tc>
        <w:tc>
          <w:tcPr>
            <w:tcW w:w="1135" w:type="dxa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</w:rPr>
              <w:t>2/18</w:t>
            </w:r>
          </w:p>
        </w:tc>
      </w:tr>
      <w:tr w:rsidR="007450E1" w:rsidRPr="00712AE9" w:rsidTr="003148C7">
        <w:trPr>
          <w:trHeight w:val="172"/>
        </w:trPr>
        <w:tc>
          <w:tcPr>
            <w:tcW w:w="2064" w:type="dxa"/>
            <w:vMerge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462" w:type="dxa"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  <w:r w:rsidRPr="00424351">
              <w:rPr>
                <w:rFonts w:ascii="Times New Roman" w:hAnsi="Times New Roman"/>
              </w:rPr>
              <w:t>Аппликация</w:t>
            </w:r>
          </w:p>
        </w:tc>
        <w:tc>
          <w:tcPr>
            <w:tcW w:w="1853" w:type="dxa"/>
          </w:tcPr>
          <w:p w:rsidR="007450E1" w:rsidRPr="00424351" w:rsidRDefault="007450E1" w:rsidP="00BC415C">
            <w:pPr>
              <w:rPr>
                <w:rFonts w:ascii="Times New Roman" w:hAnsi="Times New Roman"/>
              </w:rPr>
            </w:pPr>
            <w:r w:rsidRPr="00424351">
              <w:rPr>
                <w:rFonts w:ascii="Times New Roman" w:hAnsi="Times New Roman"/>
              </w:rPr>
              <w:t>-</w:t>
            </w:r>
          </w:p>
        </w:tc>
        <w:tc>
          <w:tcPr>
            <w:tcW w:w="846" w:type="dxa"/>
            <w:gridSpan w:val="2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</w:rPr>
              <w:t>-</w:t>
            </w:r>
          </w:p>
        </w:tc>
        <w:tc>
          <w:tcPr>
            <w:tcW w:w="987" w:type="dxa"/>
          </w:tcPr>
          <w:p w:rsidR="007450E1" w:rsidRPr="00712AE9" w:rsidRDefault="007450E1" w:rsidP="00710EAB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</w:rPr>
              <w:t>2/18</w:t>
            </w:r>
          </w:p>
        </w:tc>
        <w:tc>
          <w:tcPr>
            <w:tcW w:w="859" w:type="dxa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</w:rPr>
              <w:t>2/18</w:t>
            </w:r>
          </w:p>
        </w:tc>
        <w:tc>
          <w:tcPr>
            <w:tcW w:w="1135" w:type="dxa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</w:rPr>
              <w:t>2/18</w:t>
            </w:r>
          </w:p>
        </w:tc>
      </w:tr>
      <w:tr w:rsidR="007450E1" w:rsidRPr="00712AE9" w:rsidTr="003148C7">
        <w:trPr>
          <w:trHeight w:val="298"/>
        </w:trPr>
        <w:tc>
          <w:tcPr>
            <w:tcW w:w="2064" w:type="dxa"/>
            <w:vMerge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462" w:type="dxa"/>
          </w:tcPr>
          <w:p w:rsidR="007450E1" w:rsidRPr="00424351" w:rsidRDefault="007450E1" w:rsidP="00BC415C">
            <w:pPr>
              <w:rPr>
                <w:rFonts w:ascii="Times New Roman" w:hAnsi="Times New Roman"/>
              </w:rPr>
            </w:pPr>
            <w:r w:rsidRPr="00424351">
              <w:rPr>
                <w:rFonts w:ascii="Times New Roman" w:hAnsi="Times New Roman"/>
              </w:rPr>
              <w:t>Музыка</w:t>
            </w:r>
          </w:p>
        </w:tc>
        <w:tc>
          <w:tcPr>
            <w:tcW w:w="1853" w:type="dxa"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  <w:r w:rsidRPr="00424351">
              <w:rPr>
                <w:rFonts w:ascii="Times New Roman" w:hAnsi="Times New Roman"/>
              </w:rPr>
              <w:t>-</w:t>
            </w:r>
          </w:p>
        </w:tc>
        <w:tc>
          <w:tcPr>
            <w:tcW w:w="846" w:type="dxa"/>
            <w:gridSpan w:val="2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</w:rPr>
              <w:t>8/72</w:t>
            </w:r>
          </w:p>
        </w:tc>
        <w:tc>
          <w:tcPr>
            <w:tcW w:w="987" w:type="dxa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</w:rPr>
              <w:t>8/72</w:t>
            </w:r>
          </w:p>
        </w:tc>
        <w:tc>
          <w:tcPr>
            <w:tcW w:w="859" w:type="dxa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</w:rPr>
              <w:t>8/72</w:t>
            </w:r>
          </w:p>
        </w:tc>
        <w:tc>
          <w:tcPr>
            <w:tcW w:w="1135" w:type="dxa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</w:rPr>
              <w:t>8/72</w:t>
            </w:r>
          </w:p>
        </w:tc>
      </w:tr>
      <w:tr w:rsidR="007450E1" w:rsidRPr="00712AE9" w:rsidTr="003148C7">
        <w:trPr>
          <w:trHeight w:val="261"/>
        </w:trPr>
        <w:tc>
          <w:tcPr>
            <w:tcW w:w="2064" w:type="dxa"/>
            <w:vMerge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462" w:type="dxa"/>
          </w:tcPr>
          <w:p w:rsidR="007450E1" w:rsidRPr="00424351" w:rsidRDefault="007450E1" w:rsidP="00BC41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Конструирование</w:t>
            </w:r>
          </w:p>
        </w:tc>
        <w:tc>
          <w:tcPr>
            <w:tcW w:w="1853" w:type="dxa"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46" w:type="dxa"/>
            <w:gridSpan w:val="2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987" w:type="dxa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859" w:type="dxa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</w:t>
            </w:r>
          </w:p>
        </w:tc>
        <w:tc>
          <w:tcPr>
            <w:tcW w:w="1135" w:type="dxa"/>
          </w:tcPr>
          <w:p w:rsidR="007450E1" w:rsidRPr="00712AE9" w:rsidRDefault="007450E1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  <w:color w:val="000000"/>
              </w:rPr>
              <w:t>4/36</w:t>
            </w:r>
          </w:p>
        </w:tc>
      </w:tr>
      <w:tr w:rsidR="007450E1" w:rsidRPr="00424351" w:rsidTr="003148C7">
        <w:trPr>
          <w:trHeight w:val="856"/>
        </w:trPr>
        <w:tc>
          <w:tcPr>
            <w:tcW w:w="2064" w:type="dxa"/>
            <w:vMerge w:val="restart"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  <w:r w:rsidRPr="00424351">
              <w:rPr>
                <w:rFonts w:ascii="Times New Roman" w:hAnsi="Times New Roman"/>
              </w:rPr>
              <w:t>Социально-коммуникативное</w:t>
            </w:r>
          </w:p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424351">
              <w:rPr>
                <w:rFonts w:ascii="Times New Roman" w:hAnsi="Times New Roman"/>
              </w:rPr>
              <w:t>развитие</w:t>
            </w:r>
          </w:p>
        </w:tc>
        <w:tc>
          <w:tcPr>
            <w:tcW w:w="2462" w:type="dxa"/>
          </w:tcPr>
          <w:p w:rsidR="007450E1" w:rsidRPr="00A250BA" w:rsidRDefault="007450E1" w:rsidP="00BC415C">
            <w:pPr>
              <w:ind w:left="-54" w:right="-105"/>
              <w:rPr>
                <w:rFonts w:ascii="Times New Roman" w:hAnsi="Times New Roman"/>
              </w:rPr>
            </w:pPr>
            <w:r w:rsidRPr="00A250BA">
              <w:rPr>
                <w:rFonts w:ascii="Times New Roman" w:hAnsi="Times New Roman"/>
              </w:rPr>
              <w:t>Сюжетно- ролевая игра</w:t>
            </w:r>
          </w:p>
          <w:p w:rsidR="007450E1" w:rsidRPr="00A250BA" w:rsidRDefault="007450E1" w:rsidP="00BC415C">
            <w:pPr>
              <w:rPr>
                <w:rFonts w:ascii="Times New Roman" w:hAnsi="Times New Roman"/>
              </w:rPr>
            </w:pPr>
            <w:r w:rsidRPr="00A250BA">
              <w:rPr>
                <w:rFonts w:ascii="Times New Roman" w:hAnsi="Times New Roman"/>
              </w:rPr>
              <w:t>Воспитание культуры поведения</w:t>
            </w:r>
          </w:p>
        </w:tc>
        <w:tc>
          <w:tcPr>
            <w:tcW w:w="5680" w:type="dxa"/>
            <w:gridSpan w:val="6"/>
          </w:tcPr>
          <w:p w:rsidR="007450E1" w:rsidRPr="001A1822" w:rsidRDefault="007450E1" w:rsidP="00710EA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 </w:t>
            </w:r>
            <w:r w:rsidRPr="00A75A5B">
              <w:rPr>
                <w:rFonts w:ascii="Times New Roman" w:hAnsi="Times New Roman"/>
              </w:rPr>
              <w:t xml:space="preserve">время </w:t>
            </w:r>
            <w:r w:rsidR="00BD7C1A">
              <w:rPr>
                <w:rFonts w:ascii="Times New Roman" w:hAnsi="Times New Roman"/>
              </w:rPr>
              <w:t>занятия</w:t>
            </w:r>
            <w:r>
              <w:rPr>
                <w:rFonts w:ascii="Times New Roman" w:hAnsi="Times New Roman"/>
              </w:rPr>
              <w:t>, /</w:t>
            </w:r>
            <w:r w:rsidRPr="00A75A5B">
              <w:rPr>
                <w:rFonts w:ascii="Times New Roman" w:hAnsi="Times New Roman"/>
              </w:rPr>
              <w:t>Ознакомление с миром природы, Развитие речи/ в режимных моментах, в игровой и трудовой деятельности</w:t>
            </w:r>
          </w:p>
        </w:tc>
      </w:tr>
      <w:tr w:rsidR="007450E1" w:rsidRPr="00424351" w:rsidTr="003148C7">
        <w:trPr>
          <w:trHeight w:val="180"/>
        </w:trPr>
        <w:tc>
          <w:tcPr>
            <w:tcW w:w="2064" w:type="dxa"/>
            <w:vMerge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462" w:type="dxa"/>
          </w:tcPr>
          <w:p w:rsidR="007450E1" w:rsidRPr="00A250BA" w:rsidRDefault="007450E1" w:rsidP="00BC415C">
            <w:pPr>
              <w:tabs>
                <w:tab w:val="left" w:pos="5220"/>
              </w:tabs>
              <w:jc w:val="center"/>
              <w:rPr>
                <w:rFonts w:ascii="Times New Roman" w:hAnsi="Times New Roman"/>
              </w:rPr>
            </w:pPr>
            <w:r w:rsidRPr="00A250BA">
              <w:rPr>
                <w:rFonts w:ascii="Times New Roman" w:hAnsi="Times New Roman"/>
              </w:rPr>
              <w:t>Трудовое воспитание</w:t>
            </w:r>
          </w:p>
        </w:tc>
        <w:tc>
          <w:tcPr>
            <w:tcW w:w="5680" w:type="dxa"/>
            <w:gridSpan w:val="6"/>
          </w:tcPr>
          <w:p w:rsidR="007450E1" w:rsidRPr="001A1822" w:rsidRDefault="007450E1" w:rsidP="00710EA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совместной </w:t>
            </w:r>
            <w:r w:rsidRPr="001A1822">
              <w:rPr>
                <w:rFonts w:ascii="Times New Roman" w:hAnsi="Times New Roman"/>
              </w:rPr>
              <w:t xml:space="preserve">деятельности взрослых и детей и </w:t>
            </w:r>
            <w:r>
              <w:rPr>
                <w:rFonts w:ascii="Times New Roman" w:hAnsi="Times New Roman"/>
              </w:rPr>
              <w:t xml:space="preserve">в </w:t>
            </w:r>
            <w:r w:rsidRPr="001A1822">
              <w:rPr>
                <w:rFonts w:ascii="Times New Roman" w:hAnsi="Times New Roman"/>
              </w:rPr>
              <w:t>самостоятельной деятельности детей</w:t>
            </w:r>
          </w:p>
        </w:tc>
      </w:tr>
      <w:tr w:rsidR="007450E1" w:rsidRPr="00424351" w:rsidTr="003148C7">
        <w:trPr>
          <w:trHeight w:val="407"/>
        </w:trPr>
        <w:tc>
          <w:tcPr>
            <w:tcW w:w="2064" w:type="dxa"/>
            <w:vMerge/>
          </w:tcPr>
          <w:p w:rsidR="007450E1" w:rsidRPr="00424351" w:rsidRDefault="007450E1" w:rsidP="00BC415C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462" w:type="dxa"/>
          </w:tcPr>
          <w:p w:rsidR="007450E1" w:rsidRPr="00A250BA" w:rsidRDefault="007450E1" w:rsidP="00BC415C">
            <w:pPr>
              <w:tabs>
                <w:tab w:val="left" w:pos="5220"/>
              </w:tabs>
              <w:jc w:val="center"/>
              <w:rPr>
                <w:rFonts w:ascii="Times New Roman" w:hAnsi="Times New Roman"/>
              </w:rPr>
            </w:pPr>
            <w:r w:rsidRPr="00A250BA">
              <w:rPr>
                <w:rFonts w:ascii="Times New Roman" w:hAnsi="Times New Roman"/>
              </w:rPr>
              <w:t>ОБЖ</w:t>
            </w:r>
          </w:p>
        </w:tc>
        <w:tc>
          <w:tcPr>
            <w:tcW w:w="5680" w:type="dxa"/>
            <w:gridSpan w:val="6"/>
          </w:tcPr>
          <w:p w:rsidR="007450E1" w:rsidRPr="001A1822" w:rsidRDefault="007450E1" w:rsidP="00710EAB">
            <w:pPr>
              <w:tabs>
                <w:tab w:val="left" w:pos="522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совместной </w:t>
            </w:r>
            <w:r w:rsidRPr="001A1822">
              <w:rPr>
                <w:rFonts w:ascii="Times New Roman" w:hAnsi="Times New Roman"/>
              </w:rPr>
              <w:t xml:space="preserve">деятельности взрослых и детей и </w:t>
            </w:r>
            <w:r>
              <w:rPr>
                <w:rFonts w:ascii="Times New Roman" w:hAnsi="Times New Roman"/>
              </w:rPr>
              <w:t xml:space="preserve">в </w:t>
            </w:r>
            <w:r w:rsidRPr="001A1822">
              <w:rPr>
                <w:rFonts w:ascii="Times New Roman" w:hAnsi="Times New Roman"/>
              </w:rPr>
              <w:t>самостоятельной деятельности детей</w:t>
            </w:r>
          </w:p>
        </w:tc>
      </w:tr>
      <w:tr w:rsidR="000E137E" w:rsidRPr="00424351" w:rsidTr="003148C7">
        <w:trPr>
          <w:trHeight w:val="315"/>
        </w:trPr>
        <w:tc>
          <w:tcPr>
            <w:tcW w:w="2064" w:type="dxa"/>
            <w:vAlign w:val="center"/>
          </w:tcPr>
          <w:p w:rsidR="000E137E" w:rsidRPr="00424351" w:rsidRDefault="000E137E" w:rsidP="00BC415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62" w:type="dxa"/>
            <w:vAlign w:val="center"/>
          </w:tcPr>
          <w:p w:rsidR="000E137E" w:rsidRPr="00424351" w:rsidRDefault="000E137E" w:rsidP="00AE5D1C">
            <w:pPr>
              <w:ind w:left="-47" w:right="-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Духовно-нравственное и патриотическое воспитание. Проект «Добрые игры»</w:t>
            </w:r>
          </w:p>
        </w:tc>
        <w:tc>
          <w:tcPr>
            <w:tcW w:w="5680" w:type="dxa"/>
            <w:gridSpan w:val="6"/>
          </w:tcPr>
          <w:p w:rsidR="000E137E" w:rsidRPr="00A75A5B" w:rsidRDefault="000E137E" w:rsidP="00710EAB">
            <w:pPr>
              <w:jc w:val="center"/>
              <w:rPr>
                <w:rFonts w:ascii="Times New Roman" w:hAnsi="Times New Roman"/>
              </w:rPr>
            </w:pPr>
            <w:r w:rsidRPr="00A75A5B">
              <w:rPr>
                <w:rFonts w:ascii="Times New Roman" w:hAnsi="Times New Roman"/>
              </w:rPr>
              <w:t>/Приобщение к культурным ценностям/</w:t>
            </w:r>
          </w:p>
          <w:p w:rsidR="000E137E" w:rsidRPr="00424351" w:rsidRDefault="000E137E" w:rsidP="00710EA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совместной </w:t>
            </w:r>
            <w:r w:rsidRPr="001A1822">
              <w:rPr>
                <w:rFonts w:ascii="Times New Roman" w:hAnsi="Times New Roman"/>
              </w:rPr>
              <w:t xml:space="preserve">деятельности взрослых и детей и </w:t>
            </w:r>
            <w:r>
              <w:rPr>
                <w:rFonts w:ascii="Times New Roman" w:hAnsi="Times New Roman"/>
              </w:rPr>
              <w:t xml:space="preserve">в </w:t>
            </w:r>
            <w:r w:rsidRPr="001A1822">
              <w:rPr>
                <w:rFonts w:ascii="Times New Roman" w:hAnsi="Times New Roman"/>
              </w:rPr>
              <w:t>самостоятельной деятельности детей</w:t>
            </w:r>
          </w:p>
        </w:tc>
      </w:tr>
      <w:tr w:rsidR="000E137E" w:rsidRPr="00424351" w:rsidTr="003148C7">
        <w:trPr>
          <w:trHeight w:val="192"/>
        </w:trPr>
        <w:tc>
          <w:tcPr>
            <w:tcW w:w="10206" w:type="dxa"/>
            <w:gridSpan w:val="8"/>
            <w:vAlign w:val="center"/>
          </w:tcPr>
          <w:p w:rsidR="00BC415C" w:rsidRPr="00421FA8" w:rsidRDefault="000E137E" w:rsidP="00710EAB">
            <w:pPr>
              <w:jc w:val="center"/>
              <w:rPr>
                <w:rFonts w:ascii="Times New Roman" w:hAnsi="Times New Roman"/>
                <w:b/>
              </w:rPr>
            </w:pPr>
            <w:r w:rsidRPr="00421FA8">
              <w:rPr>
                <w:rFonts w:ascii="Times New Roman" w:hAnsi="Times New Roman"/>
                <w:b/>
              </w:rPr>
              <w:t>Часть, формируемая участниками образовательных отношений</w:t>
            </w:r>
          </w:p>
        </w:tc>
      </w:tr>
      <w:tr w:rsidR="00014AEE" w:rsidRPr="00712AE9" w:rsidTr="003148C7">
        <w:trPr>
          <w:trHeight w:val="322"/>
        </w:trPr>
        <w:tc>
          <w:tcPr>
            <w:tcW w:w="6379" w:type="dxa"/>
            <w:gridSpan w:val="3"/>
            <w:vMerge w:val="restart"/>
          </w:tcPr>
          <w:p w:rsidR="003148C7" w:rsidRDefault="00014AEE" w:rsidP="00014AEE">
            <w:pPr>
              <w:spacing w:line="240" w:lineRule="auto"/>
              <w:ind w:left="-111" w:right="-107"/>
              <w:rPr>
                <w:rFonts w:ascii="Times New Roman" w:hAnsi="Times New Roman"/>
              </w:rPr>
            </w:pPr>
            <w:r w:rsidRPr="00BD54B8">
              <w:rPr>
                <w:rFonts w:ascii="Times New Roman" w:hAnsi="Times New Roman"/>
                <w:iCs/>
                <w:color w:val="000000"/>
              </w:rPr>
              <w:t>Региональная образовательная программа дошкольного образования Ч</w:t>
            </w:r>
            <w:r>
              <w:rPr>
                <w:rFonts w:ascii="Times New Roman" w:hAnsi="Times New Roman"/>
                <w:iCs/>
                <w:color w:val="000000"/>
              </w:rPr>
              <w:t>Р</w:t>
            </w:r>
            <w:r w:rsidRPr="00BD54B8">
              <w:rPr>
                <w:rFonts w:ascii="Times New Roman" w:hAnsi="Times New Roman"/>
                <w:iCs/>
                <w:color w:val="000000"/>
              </w:rPr>
              <w:t xml:space="preserve"> «Ненан мотт - сан дозалла»</w:t>
            </w:r>
            <w:r w:rsidRPr="00BD54B8">
              <w:rPr>
                <w:rFonts w:ascii="Times New Roman" w:hAnsi="Times New Roman"/>
                <w:color w:val="000000"/>
              </w:rPr>
              <w:t> </w:t>
            </w:r>
            <w:r w:rsidRPr="00BD54B8">
              <w:rPr>
                <w:rFonts w:ascii="Times New Roman" w:hAnsi="Times New Roman"/>
                <w:iCs/>
                <w:color w:val="000000"/>
              </w:rPr>
              <w:t>для детей 3</w:t>
            </w:r>
            <w:r>
              <w:rPr>
                <w:rFonts w:ascii="Times New Roman" w:hAnsi="Times New Roman"/>
                <w:iCs/>
                <w:color w:val="000000"/>
              </w:rPr>
              <w:t>-</w:t>
            </w:r>
            <w:r w:rsidRPr="00BD54B8">
              <w:rPr>
                <w:rFonts w:ascii="Times New Roman" w:hAnsi="Times New Roman"/>
                <w:iCs/>
                <w:color w:val="000000"/>
              </w:rPr>
              <w:t>7 лет</w:t>
            </w:r>
            <w:r>
              <w:rPr>
                <w:rFonts w:ascii="Times New Roman" w:hAnsi="Times New Roman"/>
                <w:iCs/>
                <w:color w:val="000000"/>
              </w:rPr>
              <w:t xml:space="preserve">, </w:t>
            </w:r>
            <w:r>
              <w:rPr>
                <w:rFonts w:ascii="Times New Roman" w:hAnsi="Times New Roman"/>
              </w:rPr>
              <w:t xml:space="preserve">реализуется в основной образовательной деятельности по образовательным областям: </w:t>
            </w:r>
          </w:p>
          <w:p w:rsidR="003148C7" w:rsidRPr="00AE5D1C" w:rsidRDefault="00014AEE" w:rsidP="00014AEE">
            <w:pPr>
              <w:spacing w:line="240" w:lineRule="auto"/>
              <w:ind w:left="-111" w:right="-107"/>
              <w:rPr>
                <w:rFonts w:ascii="Times New Roman" w:hAnsi="Times New Roman"/>
              </w:rPr>
            </w:pPr>
            <w:r w:rsidRPr="00AE5D1C">
              <w:rPr>
                <w:rFonts w:ascii="Times New Roman" w:hAnsi="Times New Roman"/>
              </w:rPr>
              <w:t xml:space="preserve">физическое развитие; познавательное развитие, </w:t>
            </w:r>
          </w:p>
          <w:p w:rsidR="00014AEE" w:rsidRPr="002C304D" w:rsidRDefault="00014AEE" w:rsidP="003148C7">
            <w:pPr>
              <w:spacing w:line="240" w:lineRule="auto"/>
              <w:ind w:left="-111" w:right="-107"/>
              <w:rPr>
                <w:rFonts w:ascii="Times New Roman" w:hAnsi="Times New Roman"/>
              </w:rPr>
            </w:pPr>
            <w:r w:rsidRPr="00AE5D1C">
              <w:rPr>
                <w:rFonts w:ascii="Times New Roman" w:hAnsi="Times New Roman"/>
              </w:rPr>
              <w:t>речевое развитие, художественно-эстетическое развитие.</w:t>
            </w:r>
          </w:p>
        </w:tc>
        <w:tc>
          <w:tcPr>
            <w:tcW w:w="846" w:type="dxa"/>
            <w:gridSpan w:val="2"/>
          </w:tcPr>
          <w:p w:rsidR="00014AEE" w:rsidRPr="00712AE9" w:rsidRDefault="00014AEE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</w:rPr>
              <w:t>-</w:t>
            </w:r>
          </w:p>
        </w:tc>
        <w:tc>
          <w:tcPr>
            <w:tcW w:w="987" w:type="dxa"/>
            <w:vAlign w:val="center"/>
          </w:tcPr>
          <w:p w:rsidR="00014AEE" w:rsidRPr="003B5EF6" w:rsidRDefault="00014AEE" w:rsidP="00710EAB">
            <w:pPr>
              <w:spacing w:line="240" w:lineRule="auto"/>
              <w:jc w:val="center"/>
              <w:rPr>
                <w:rFonts w:ascii="Times New Roman" w:hAnsi="Times New Roman"/>
                <w:b/>
                <w:sz w:val="22"/>
              </w:rPr>
            </w:pPr>
            <w:r w:rsidRPr="003B5EF6">
              <w:rPr>
                <w:rFonts w:ascii="Times New Roman" w:hAnsi="Times New Roman"/>
                <w:b/>
                <w:sz w:val="22"/>
              </w:rPr>
              <w:t>3-4 г.</w:t>
            </w:r>
          </w:p>
        </w:tc>
        <w:tc>
          <w:tcPr>
            <w:tcW w:w="859" w:type="dxa"/>
            <w:vAlign w:val="center"/>
          </w:tcPr>
          <w:p w:rsidR="00014AEE" w:rsidRPr="003B5EF6" w:rsidRDefault="00014AEE" w:rsidP="00710EAB">
            <w:pPr>
              <w:spacing w:line="240" w:lineRule="auto"/>
              <w:jc w:val="center"/>
              <w:rPr>
                <w:rFonts w:ascii="Times New Roman" w:hAnsi="Times New Roman"/>
                <w:b/>
                <w:sz w:val="22"/>
              </w:rPr>
            </w:pPr>
            <w:r w:rsidRPr="003B5EF6">
              <w:rPr>
                <w:rFonts w:ascii="Times New Roman" w:hAnsi="Times New Roman"/>
                <w:b/>
                <w:sz w:val="22"/>
              </w:rPr>
              <w:t>4-5 л.</w:t>
            </w:r>
          </w:p>
        </w:tc>
        <w:tc>
          <w:tcPr>
            <w:tcW w:w="1135" w:type="dxa"/>
            <w:vAlign w:val="center"/>
          </w:tcPr>
          <w:p w:rsidR="00014AEE" w:rsidRPr="003B5EF6" w:rsidRDefault="00014AEE" w:rsidP="00710EAB">
            <w:pPr>
              <w:spacing w:line="240" w:lineRule="auto"/>
              <w:jc w:val="center"/>
              <w:rPr>
                <w:rFonts w:ascii="Times New Roman" w:hAnsi="Times New Roman"/>
                <w:b/>
                <w:sz w:val="22"/>
              </w:rPr>
            </w:pPr>
            <w:r w:rsidRPr="003B5EF6">
              <w:rPr>
                <w:rFonts w:ascii="Times New Roman" w:hAnsi="Times New Roman"/>
                <w:b/>
                <w:sz w:val="22"/>
              </w:rPr>
              <w:t>5-6 л.</w:t>
            </w:r>
          </w:p>
        </w:tc>
      </w:tr>
      <w:tr w:rsidR="00014AEE" w:rsidRPr="00712AE9" w:rsidTr="003148C7">
        <w:trPr>
          <w:trHeight w:val="233"/>
        </w:trPr>
        <w:tc>
          <w:tcPr>
            <w:tcW w:w="6379" w:type="dxa"/>
            <w:gridSpan w:val="3"/>
            <w:vMerge/>
          </w:tcPr>
          <w:p w:rsidR="00014AEE" w:rsidRPr="00BD54B8" w:rsidRDefault="00014AEE" w:rsidP="00014AEE">
            <w:pPr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846" w:type="dxa"/>
            <w:gridSpan w:val="2"/>
            <w:vMerge w:val="restart"/>
          </w:tcPr>
          <w:p w:rsidR="00014AEE" w:rsidRPr="00712AE9" w:rsidRDefault="00014AEE" w:rsidP="00710E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87" w:type="dxa"/>
          </w:tcPr>
          <w:p w:rsidR="00014AEE" w:rsidRPr="00712AE9" w:rsidRDefault="00014AEE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</w:rPr>
              <w:t>М/Г</w:t>
            </w:r>
          </w:p>
        </w:tc>
        <w:tc>
          <w:tcPr>
            <w:tcW w:w="859" w:type="dxa"/>
          </w:tcPr>
          <w:p w:rsidR="00014AEE" w:rsidRPr="00712AE9" w:rsidRDefault="00014AEE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</w:rPr>
              <w:t>М/Г</w:t>
            </w:r>
          </w:p>
        </w:tc>
        <w:tc>
          <w:tcPr>
            <w:tcW w:w="1135" w:type="dxa"/>
          </w:tcPr>
          <w:p w:rsidR="00014AEE" w:rsidRPr="00712AE9" w:rsidRDefault="00014AEE" w:rsidP="00710EAB">
            <w:pPr>
              <w:jc w:val="center"/>
              <w:rPr>
                <w:rFonts w:ascii="Times New Roman" w:hAnsi="Times New Roman"/>
              </w:rPr>
            </w:pPr>
            <w:r w:rsidRPr="00712AE9">
              <w:rPr>
                <w:rFonts w:ascii="Times New Roman" w:hAnsi="Times New Roman"/>
              </w:rPr>
              <w:t>М\Г</w:t>
            </w:r>
          </w:p>
        </w:tc>
      </w:tr>
      <w:tr w:rsidR="00421FA8" w:rsidRPr="00712AE9" w:rsidTr="003148C7">
        <w:trPr>
          <w:trHeight w:val="1035"/>
        </w:trPr>
        <w:tc>
          <w:tcPr>
            <w:tcW w:w="6379" w:type="dxa"/>
            <w:gridSpan w:val="3"/>
            <w:vMerge/>
          </w:tcPr>
          <w:p w:rsidR="00421FA8" w:rsidRPr="00BD54B8" w:rsidRDefault="00421FA8" w:rsidP="002C304D">
            <w:pPr>
              <w:rPr>
                <w:rFonts w:ascii="Times New Roman" w:hAnsi="Times New Roman"/>
                <w:iCs/>
                <w:color w:val="000000"/>
              </w:rPr>
            </w:pPr>
          </w:p>
        </w:tc>
        <w:tc>
          <w:tcPr>
            <w:tcW w:w="846" w:type="dxa"/>
            <w:gridSpan w:val="2"/>
            <w:vMerge/>
          </w:tcPr>
          <w:p w:rsidR="00421FA8" w:rsidRPr="00712AE9" w:rsidRDefault="00421FA8" w:rsidP="00710E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87" w:type="dxa"/>
          </w:tcPr>
          <w:p w:rsidR="00421FA8" w:rsidRDefault="00421FA8" w:rsidP="00710EAB">
            <w:pPr>
              <w:ind w:left="-103"/>
              <w:jc w:val="center"/>
              <w:rPr>
                <w:rFonts w:ascii="Times New Roman" w:hAnsi="Times New Roman"/>
              </w:rPr>
            </w:pPr>
            <w:r w:rsidRPr="002C304D">
              <w:rPr>
                <w:rFonts w:ascii="Times New Roman" w:hAnsi="Times New Roman"/>
              </w:rPr>
              <w:t>28/140</w:t>
            </w:r>
          </w:p>
        </w:tc>
        <w:tc>
          <w:tcPr>
            <w:tcW w:w="859" w:type="dxa"/>
          </w:tcPr>
          <w:p w:rsidR="00421FA8" w:rsidRDefault="00421FA8" w:rsidP="00710EAB">
            <w:pPr>
              <w:ind w:left="-103"/>
              <w:jc w:val="center"/>
              <w:rPr>
                <w:rFonts w:ascii="Times New Roman" w:hAnsi="Times New Roman"/>
              </w:rPr>
            </w:pPr>
            <w:r w:rsidRPr="002C304D">
              <w:rPr>
                <w:rFonts w:ascii="Times New Roman" w:hAnsi="Times New Roman"/>
              </w:rPr>
              <w:t>30/140</w:t>
            </w:r>
          </w:p>
        </w:tc>
        <w:tc>
          <w:tcPr>
            <w:tcW w:w="1135" w:type="dxa"/>
          </w:tcPr>
          <w:p w:rsidR="00421FA8" w:rsidRDefault="00421FA8" w:rsidP="00710EAB">
            <w:pPr>
              <w:ind w:left="-103"/>
              <w:jc w:val="center"/>
              <w:rPr>
                <w:rFonts w:ascii="Times New Roman" w:hAnsi="Times New Roman"/>
              </w:rPr>
            </w:pPr>
            <w:r w:rsidRPr="002C304D">
              <w:rPr>
                <w:rFonts w:ascii="Times New Roman" w:hAnsi="Times New Roman"/>
              </w:rPr>
              <w:t>32/148</w:t>
            </w:r>
          </w:p>
        </w:tc>
      </w:tr>
      <w:tr w:rsidR="00014AEE" w:rsidRPr="00712AE9" w:rsidTr="003148C7">
        <w:trPr>
          <w:trHeight w:val="255"/>
        </w:trPr>
        <w:tc>
          <w:tcPr>
            <w:tcW w:w="6379" w:type="dxa"/>
            <w:gridSpan w:val="3"/>
          </w:tcPr>
          <w:p w:rsidR="00014AEE" w:rsidRPr="00BD54B8" w:rsidRDefault="00014AEE" w:rsidP="00014AEE">
            <w:pPr>
              <w:spacing w:line="240" w:lineRule="auto"/>
              <w:rPr>
                <w:rFonts w:ascii="Times New Roman" w:hAnsi="Times New Roman"/>
                <w:iCs/>
                <w:color w:val="000000"/>
              </w:rPr>
            </w:pPr>
            <w:r w:rsidRPr="00424351">
              <w:rPr>
                <w:rFonts w:ascii="Times New Roman" w:hAnsi="Times New Roman"/>
              </w:rPr>
              <w:t>Социально-коммуникативное</w:t>
            </w:r>
            <w:r>
              <w:rPr>
                <w:rFonts w:ascii="Times New Roman" w:hAnsi="Times New Roman"/>
              </w:rPr>
              <w:t xml:space="preserve"> </w:t>
            </w:r>
            <w:r w:rsidRPr="00424351">
              <w:rPr>
                <w:rFonts w:ascii="Times New Roman" w:hAnsi="Times New Roman"/>
              </w:rPr>
              <w:t>развитие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27" w:type="dxa"/>
            <w:gridSpan w:val="5"/>
          </w:tcPr>
          <w:p w:rsidR="00014AEE" w:rsidRPr="002C304D" w:rsidRDefault="00014AEE" w:rsidP="00710EAB">
            <w:pPr>
              <w:ind w:left="-10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реализуется в режимных моментах.</w:t>
            </w:r>
          </w:p>
        </w:tc>
      </w:tr>
    </w:tbl>
    <w:p w:rsidR="003148C7" w:rsidRPr="003148C7" w:rsidRDefault="003148C7" w:rsidP="003148C7">
      <w:pPr>
        <w:spacing w:after="6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Pr="003148C7">
        <w:rPr>
          <w:rFonts w:ascii="Times New Roman" w:hAnsi="Times New Roman"/>
        </w:rPr>
        <w:t>Ни в одной возрастной группе доля части, формируемой участниками образовательных отношений, не превышает 40 %, а доля обязательной части не опускается ниже 60 %. Установленное соотношение соответствует требованию пункта 2.10 ФГОС ДО и пункта 4 ФОП ДО.</w:t>
      </w:r>
    </w:p>
    <w:p w:rsidR="00DE561D" w:rsidRDefault="00DE561D" w:rsidP="00014AEE">
      <w:pPr>
        <w:spacing w:after="0"/>
        <w:rPr>
          <w:rFonts w:ascii="Times New Roman" w:hAnsi="Times New Roman"/>
          <w:sz w:val="28"/>
          <w:szCs w:val="28"/>
        </w:rPr>
      </w:pPr>
    </w:p>
    <w:sectPr w:rsidR="00DE561D" w:rsidSect="00710EAB">
      <w:headerReference w:type="default" r:id="rId9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D7A" w:rsidRDefault="00F77D7A" w:rsidP="00F561C9">
      <w:pPr>
        <w:spacing w:after="0" w:line="240" w:lineRule="auto"/>
      </w:pPr>
      <w:r>
        <w:separator/>
      </w:r>
    </w:p>
  </w:endnote>
  <w:endnote w:type="continuationSeparator" w:id="0">
    <w:p w:rsidR="00F77D7A" w:rsidRDefault="00F77D7A" w:rsidP="00F56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D7A" w:rsidRDefault="00F77D7A" w:rsidP="00F561C9">
      <w:pPr>
        <w:spacing w:after="0" w:line="240" w:lineRule="auto"/>
      </w:pPr>
      <w:r>
        <w:separator/>
      </w:r>
    </w:p>
  </w:footnote>
  <w:footnote w:type="continuationSeparator" w:id="0">
    <w:p w:rsidR="00F77D7A" w:rsidRDefault="00F77D7A" w:rsidP="00F56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3961486"/>
      <w:docPartObj>
        <w:docPartGallery w:val="Page Numbers (Top of Page)"/>
        <w:docPartUnique/>
      </w:docPartObj>
    </w:sdtPr>
    <w:sdtEndPr/>
    <w:sdtContent>
      <w:p w:rsidR="00BC415C" w:rsidRDefault="00BC41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6BDD">
          <w:rPr>
            <w:noProof/>
          </w:rPr>
          <w:t>2</w:t>
        </w:r>
        <w:r>
          <w:fldChar w:fldCharType="end"/>
        </w:r>
      </w:p>
    </w:sdtContent>
  </w:sdt>
  <w:p w:rsidR="00BC415C" w:rsidRDefault="00BC415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8F79FA"/>
    <w:multiLevelType w:val="multilevel"/>
    <w:tmpl w:val="EBB656D4"/>
    <w:lvl w:ilvl="0">
      <w:start w:val="1"/>
      <w:numFmt w:val="decimal"/>
      <w:lvlText w:val="%1."/>
      <w:lvlJc w:val="left"/>
      <w:pPr>
        <w:ind w:left="808" w:hanging="360"/>
        <w:jc w:val="right"/>
      </w:pPr>
      <w:rPr>
        <w:rFonts w:hint="default"/>
        <w:b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68" w:hanging="9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88" w:hanging="4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098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16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34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52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0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8" w:hanging="48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76E"/>
    <w:rsid w:val="00006BDD"/>
    <w:rsid w:val="0001168E"/>
    <w:rsid w:val="00014AEE"/>
    <w:rsid w:val="000A15D7"/>
    <w:rsid w:val="000E137E"/>
    <w:rsid w:val="000F6F7F"/>
    <w:rsid w:val="001114E7"/>
    <w:rsid w:val="00120E23"/>
    <w:rsid w:val="001E0542"/>
    <w:rsid w:val="001E7BC6"/>
    <w:rsid w:val="002229D7"/>
    <w:rsid w:val="0023684A"/>
    <w:rsid w:val="00254430"/>
    <w:rsid w:val="0028091F"/>
    <w:rsid w:val="00293E7C"/>
    <w:rsid w:val="002C304D"/>
    <w:rsid w:val="003148C7"/>
    <w:rsid w:val="00320A32"/>
    <w:rsid w:val="003339D4"/>
    <w:rsid w:val="003F4B2A"/>
    <w:rsid w:val="003F626E"/>
    <w:rsid w:val="003F698A"/>
    <w:rsid w:val="00412051"/>
    <w:rsid w:val="00421FA8"/>
    <w:rsid w:val="00432F9F"/>
    <w:rsid w:val="0044376E"/>
    <w:rsid w:val="004546DD"/>
    <w:rsid w:val="004A0FFE"/>
    <w:rsid w:val="004A1143"/>
    <w:rsid w:val="004A692F"/>
    <w:rsid w:val="004E4132"/>
    <w:rsid w:val="00510958"/>
    <w:rsid w:val="0055281B"/>
    <w:rsid w:val="005556B4"/>
    <w:rsid w:val="006432DA"/>
    <w:rsid w:val="006A45D5"/>
    <w:rsid w:val="006E3F02"/>
    <w:rsid w:val="006F2C6C"/>
    <w:rsid w:val="00710EAB"/>
    <w:rsid w:val="00727276"/>
    <w:rsid w:val="007450E1"/>
    <w:rsid w:val="007F20D5"/>
    <w:rsid w:val="00816CDC"/>
    <w:rsid w:val="00834B34"/>
    <w:rsid w:val="00877FE6"/>
    <w:rsid w:val="008D0617"/>
    <w:rsid w:val="008D5193"/>
    <w:rsid w:val="00903A4B"/>
    <w:rsid w:val="009467D8"/>
    <w:rsid w:val="00A37CD9"/>
    <w:rsid w:val="00A404C2"/>
    <w:rsid w:val="00A436C3"/>
    <w:rsid w:val="00A921F6"/>
    <w:rsid w:val="00AA0FC5"/>
    <w:rsid w:val="00AA42DC"/>
    <w:rsid w:val="00AC3947"/>
    <w:rsid w:val="00AE5D1C"/>
    <w:rsid w:val="00B215EA"/>
    <w:rsid w:val="00B74BE5"/>
    <w:rsid w:val="00BA4158"/>
    <w:rsid w:val="00BC415C"/>
    <w:rsid w:val="00BD54B8"/>
    <w:rsid w:val="00BD7C1A"/>
    <w:rsid w:val="00BE26D7"/>
    <w:rsid w:val="00C67CA9"/>
    <w:rsid w:val="00CB680F"/>
    <w:rsid w:val="00CD27D3"/>
    <w:rsid w:val="00CD710C"/>
    <w:rsid w:val="00D5523F"/>
    <w:rsid w:val="00D91CD9"/>
    <w:rsid w:val="00DA3E51"/>
    <w:rsid w:val="00DE561D"/>
    <w:rsid w:val="00DE5659"/>
    <w:rsid w:val="00E07446"/>
    <w:rsid w:val="00E11DDC"/>
    <w:rsid w:val="00E4035B"/>
    <w:rsid w:val="00E52952"/>
    <w:rsid w:val="00E7412A"/>
    <w:rsid w:val="00EA4A03"/>
    <w:rsid w:val="00EB137E"/>
    <w:rsid w:val="00EE1DD8"/>
    <w:rsid w:val="00F26C77"/>
    <w:rsid w:val="00F561C9"/>
    <w:rsid w:val="00F77D7A"/>
    <w:rsid w:val="00FA0FD9"/>
    <w:rsid w:val="00FA6658"/>
    <w:rsid w:val="00FE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BE5B8"/>
  <w15:docId w15:val="{B3F06AC8-7928-4667-8003-48B082274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A03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A4A0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4">
    <w:name w:val="Сетка таблицы4"/>
    <w:basedOn w:val="a1"/>
    <w:rsid w:val="00EA4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header"/>
    <w:basedOn w:val="a"/>
    <w:link w:val="a4"/>
    <w:uiPriority w:val="99"/>
    <w:unhideWhenUsed/>
    <w:rsid w:val="00F561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61C9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F561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61C9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F56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561C9"/>
    <w:rPr>
      <w:rFonts w:ascii="Segoe UI" w:eastAsia="Calibri" w:hAnsi="Segoe UI" w:cs="Segoe UI"/>
      <w:sz w:val="18"/>
      <w:szCs w:val="18"/>
    </w:rPr>
  </w:style>
  <w:style w:type="table" w:styleId="a9">
    <w:name w:val="Table Grid"/>
    <w:basedOn w:val="a1"/>
    <w:uiPriority w:val="39"/>
    <w:rsid w:val="00A921F6"/>
    <w:pPr>
      <w:widowControl w:val="0"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Основной текст (4)_"/>
    <w:basedOn w:val="a0"/>
    <w:link w:val="41"/>
    <w:uiPriority w:val="99"/>
    <w:locked/>
    <w:rsid w:val="00A921F6"/>
    <w:rPr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0"/>
    <w:uiPriority w:val="99"/>
    <w:rsid w:val="00A921F6"/>
    <w:pPr>
      <w:shd w:val="clear" w:color="auto" w:fill="FFFFFF"/>
      <w:spacing w:before="360" w:after="60" w:line="326" w:lineRule="exact"/>
      <w:ind w:hanging="600"/>
      <w:jc w:val="both"/>
    </w:pPr>
    <w:rPr>
      <w:rFonts w:asciiTheme="minorHAnsi" w:eastAsiaTheme="minorHAnsi" w:hAnsiTheme="minorHAnsi" w:cstheme="minorBidi"/>
      <w:sz w:val="26"/>
      <w:szCs w:val="26"/>
    </w:rPr>
  </w:style>
  <w:style w:type="paragraph" w:styleId="aa">
    <w:name w:val="List Paragraph"/>
    <w:basedOn w:val="a"/>
    <w:uiPriority w:val="1"/>
    <w:qFormat/>
    <w:rsid w:val="00CD27D3"/>
    <w:pPr>
      <w:spacing w:after="200" w:line="276" w:lineRule="auto"/>
      <w:ind w:left="720"/>
      <w:contextualSpacing/>
    </w:pPr>
  </w:style>
  <w:style w:type="character" w:styleId="ab">
    <w:name w:val="Strong"/>
    <w:basedOn w:val="a0"/>
    <w:uiPriority w:val="22"/>
    <w:qFormat/>
    <w:rsid w:val="007F20D5"/>
    <w:rPr>
      <w:b/>
      <w:bCs/>
    </w:rPr>
  </w:style>
  <w:style w:type="character" w:styleId="ac">
    <w:name w:val="Hyperlink"/>
    <w:basedOn w:val="a0"/>
    <w:uiPriority w:val="99"/>
    <w:semiHidden/>
    <w:unhideWhenUsed/>
    <w:rsid w:val="004A1143"/>
    <w:rPr>
      <w:color w:val="0000FF"/>
      <w:u w:val="single"/>
    </w:rPr>
  </w:style>
  <w:style w:type="paragraph" w:customStyle="1" w:styleId="docdata">
    <w:name w:val="docdata"/>
    <w:aliases w:val="docy,v5,6809,bqiaagaaeyqcaaagiaiaaamaggaabq4aaaaaaaaaaaaaaaaaaaaaaaaaaaaaaaaaaaaaaaaaaaaaaaaaaaaaaaaaaaaaaaaaaaaaaaaaaaaaaaaaaaaaaaaaaaaaaaaaaaaaaaaaaaaaaaaaaaaaaaaaaaaaaaaaaaaaaaaaaaaaaaaaaaaaaaaaaaaaaaaaaaaaaaaaaaaaaaaaaaaaaaaaaaaaaaaaaaaaaaaa"/>
    <w:basedOn w:val="a"/>
    <w:rsid w:val="006A45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semiHidden/>
    <w:unhideWhenUsed/>
    <w:rsid w:val="006A45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575">
    <w:name w:val="1575"/>
    <w:aliases w:val="bqiaagaaeyqcaaagiaiaaaoobqaabzwfaaaaaaaaaaaaaaaaaaaaaaaaaaaaaaaaaaaaaaaaaaaaaaaaaaaaaaaaaaaaaaaaaaaaaaaaaaaaaaaaaaaaaaaaaaaaaaaaaaaaaaaaaaaaaaaaaaaaaaaaaaaaaaaaaaaaaaaaaaaaaaaaaaaaaaaaaaaaaaaaaaaaaaaaaaaaaaaaaaaaaaaaaaaaaaaaaaaaaaaa"/>
    <w:basedOn w:val="a0"/>
    <w:rsid w:val="006A45D5"/>
  </w:style>
  <w:style w:type="paragraph" w:styleId="ae">
    <w:name w:val="No Spacing"/>
    <w:uiPriority w:val="99"/>
    <w:qFormat/>
    <w:rsid w:val="00320A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1">
    <w:name w:val="Сетка таблицы11"/>
    <w:basedOn w:val="a1"/>
    <w:rsid w:val="00710E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8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146342/16e1e8949dfd4f3d82a51c0dbb4ca56c675598d9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146342/16e1e8949dfd4f3d82a51c0dbb4ca56c675598d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7</Pages>
  <Words>2384</Words>
  <Characters>13594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Администратор</cp:lastModifiedBy>
  <cp:revision>49</cp:revision>
  <cp:lastPrinted>2026-10-21T12:27:00Z</cp:lastPrinted>
  <dcterms:created xsi:type="dcterms:W3CDTF">2020-09-09T15:00:00Z</dcterms:created>
  <dcterms:modified xsi:type="dcterms:W3CDTF">2026-10-21T12:32:00Z</dcterms:modified>
</cp:coreProperties>
</file>