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09" w:rsidRPr="00B57809" w:rsidRDefault="00B57809" w:rsidP="00B57809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809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B57809" w:rsidRPr="00B57809" w:rsidRDefault="00B57809" w:rsidP="00B57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78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  <w:proofErr w:type="gramEnd"/>
    </w:p>
    <w:p w:rsidR="00B57809" w:rsidRPr="00B57809" w:rsidRDefault="00B57809" w:rsidP="00B5780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B57809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B578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r w:rsidRPr="00B57809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B57809" w:rsidRPr="00B57809" w:rsidRDefault="00B57809" w:rsidP="00B5780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B57809" w:rsidRPr="00B57809" w:rsidRDefault="00B57809" w:rsidP="00B5780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57809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B57809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57809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B57809" w:rsidRPr="00B57809" w:rsidRDefault="00B57809" w:rsidP="00B57809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7809" w:rsidRPr="00B57809" w:rsidRDefault="00B57809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Эссе </w:t>
      </w:r>
      <w:proofErr w:type="spellStart"/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Зимаевой</w:t>
      </w:r>
      <w:proofErr w:type="spellEnd"/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Дагмары</w:t>
      </w:r>
      <w:proofErr w:type="spellEnd"/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Султановны</w:t>
      </w:r>
    </w:p>
    <w:p w:rsidR="00B57809" w:rsidRPr="00B57809" w:rsidRDefault="00B57809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воспитателя </w:t>
      </w:r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младшей</w:t>
      </w:r>
      <w:r w:rsidRPr="00B5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 «</w:t>
      </w:r>
      <w:r w:rsidR="00C32B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Солнышко</w:t>
      </w:r>
      <w:r w:rsidRPr="00B5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57809" w:rsidRDefault="00B57809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№2 «Малика» с. Алхан-Кала Грозненского муниципального района».</w:t>
      </w: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B57809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20F5" w:rsidRDefault="003B20F5" w:rsidP="003B20F5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B57809" w:rsidRPr="003B20F5" w:rsidRDefault="00C32B00" w:rsidP="003B2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1E">
        <w:rPr>
          <w:rFonts w:ascii="Times New Roman" w:hAnsi="Times New Roman" w:cs="Times New Roman"/>
          <w:b/>
          <w:sz w:val="28"/>
          <w:szCs w:val="28"/>
        </w:rPr>
        <w:lastRenderedPageBreak/>
        <w:t>Эссе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37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0F5">
        <w:rPr>
          <w:rFonts w:ascii="Times New Roman" w:hAnsi="Times New Roman" w:cs="Times New Roman"/>
          <w:b/>
          <w:sz w:val="28"/>
          <w:szCs w:val="28"/>
        </w:rPr>
        <w:t>«Ценности, которые лежат в основе воспитания современных образовательных организациях».</w:t>
      </w:r>
    </w:p>
    <w:p w:rsidR="00C32B00" w:rsidRPr="00C32B00" w:rsidRDefault="00C32B00" w:rsidP="00C32B00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Мир, в котором мы живем, постоянно меняется! Каждое поколение оставляет свой след в общественном, культурном, экономическом развитии нашей планеты, изменяет не только самосознание каждого человека, но и</w:t>
      </w:r>
      <w:bookmarkStart w:id="0" w:name="_GoBack"/>
      <w:bookmarkEnd w:id="0"/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порождает новые явления, способные повлиять на целые цивилизации. Особенно остро мы чувствуем эти изменения в наше время -   век стремительного прогресса и </w:t>
      </w:r>
      <w:proofErr w:type="spellStart"/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цифровизации</w:t>
      </w:r>
      <w:proofErr w:type="spellEnd"/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как бы не менялась история разных поколений, одно остается неизменным и способным сплотить общество - это жизненные ценности, этические законы, которые передаются как нравственный ориентир от одного поколения к другому. Не случайно, в наше время вопрос воспитания, как важного условия развития нашего государства, стал приоритетным.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Учитель - важное звено в воспитании ребёнка. Выбирая профессию педагога, я понимала, что на мне лежит огромная ответственность! От меня зависит, каким вырастет человек, как сложится его жизнь.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моем представлении учитель XXI века – это не только профессионал своего дела, но это, прежде всего, человек, живущий по нравственным законам, не отступающий от моральных принципов. Учитель начальных классов в глазах детей и родителей обладает уникальной возможностью своим примером повлиять на мировоззрение и сформировать важные принципы жизни ребенка, основанные на честности, взаимопомощи, трудолюбии, доброте.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 на просторах Интернета можно наткнуться на мнение о том, что правильных и неправильных ценностей нет. Якобы все, что ценно для одного, может быть пустышкой для другого, а истинность того или иного приоритета каждый определяет для себя сам. На мой взгляд, такое суждение не верно. Многими поколениями создавались общепринятые нормы поведения, законы в обществе, а вместе с ними жизненные ценности. В их число входят забота о родных и близких, создание семьи, верность Отчизне, уважение к другим людям и животным, сострадание к бедным и больным, доброта и искренность в отношениях. Все это является обязательными атрибутами в жизни человека. Каждый из этих приоритетов должен служить ценностной основой для выстраивания ребенком своей судьбы. И кому как не учителю стремиться помочь разобраться, не сбиться с пути,  быть старшим наставником подрастающего поколения перед глобальными вызовами XXI  века.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мы не можем представить жизнь без достижений научно-технического прогресса. Несомненно, они во многом упрощают нашу жизнь. Активными темпами идёт глобализация, которая требует высокой ответственности и дисциплины, а также инициативы, так что личность в нашем столетии, по моему мнению, это двигатель общества, у которого сформировано умение самостоятельно принимать решения, находить выход из сложных ситуаций.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подрастающего поколения совершенно другие! </w:t>
      </w:r>
      <w:proofErr w:type="gramStart"/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proofErr w:type="gramEnd"/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несомненно, им придется осваивать совершенно новые области знаний! Они растут в совершенно другом мире, в мире информационных  и технологических пространств и возможностей, и моя цель, как учителя, помочь увидеть информацию, которая несет новые факты, </w:t>
      </w:r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позволяющие открыть новое знание и отличить её </w:t>
      </w:r>
      <w:proofErr w:type="gramStart"/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3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опасной, способной разрушить жизнь! И в этом процессе ключевую роль играют этические, нравственные ценности и пример учителя, которые позволяют ребенку правильно сделать свой выбор!  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я смотрю на своих детей, я вижу, что в маленьком человечке бушует океан энергий роста, развития, познания. Я стараюсь, чтобы на моих уроках присутствовала творческая атмосфера и иду в ногу со временем: использую в своей работе инновации, различные методики и новые технологии</w:t>
      </w:r>
      <w:r w:rsidRPr="00C32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Моя  цель не только формировать знания, умения, навыки, но и помочь каждому ребенку сформироваться как личности, развить желание и стремление в преодолении жизненных  трудностей, умение правильно оценивать  свои поступки, результаты своего труда. Каким бы ни был современный мир, человек должен оставаться человеком. Своим трудом я пытаюсь добиться, чтобы самыми главными чертами взаимоотношений моих учеников были сердечность, тактичность, уважение к мыслям, желаниям, чувствам друг друга. Я убеждена, что именно эти важные качества личности ребенка, позволяют нам воспитать достойного гражданина общества!</w:t>
      </w:r>
    </w:p>
    <w:p w:rsidR="00C32B00" w:rsidRPr="00C32B00" w:rsidRDefault="00C32B00" w:rsidP="00C32B0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Несмотря на все информационное и техническое многообразие, на стремительно развивающийся мир, важно укрепить в понимании детей эти бесценные нравственные заветы, сделать их основой жизни ребенка! Своим ученикам я пытаюсь донести эти важные истины, переданные нам предыдущими поколениями!</w:t>
      </w:r>
    </w:p>
    <w:p w:rsidR="00C32B00" w:rsidRPr="006758AB" w:rsidRDefault="00C32B00" w:rsidP="00C32B0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люблю свою профессию! Каждая встреча, каждый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</w:t>
      </w:r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это искренний разговор с ребенком о </w:t>
      </w:r>
      <w:proofErr w:type="gramStart"/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самом</w:t>
      </w:r>
      <w:proofErr w:type="gramEnd"/>
      <w:r w:rsidRPr="00C32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важном: он - часть этого огромного интересного мира, где он не один! Увидеть, понять, научиться взаимодействовать с этим миром ему помогут человечность, искренность, честность, трудолюбие, то есть те нравственные заветы, которые позволяли нашему народу на протяжении столетий противостоять самым сложным историческим вызовам!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воспитание остается основной категорией педагогике. Содержание данного явления обновляется по мере развития практического опыта, педагогической науки. Общественная практика передачи социального опыта от старшего поколения к младшему сложилась гораздо раньше обозначающего ее термина. Поэтому сущность воспитания трактуется с различных точек зрения. В любом случае в качестве предмета воспитания рассматривается человек, испытывающий соответствующее воздействие.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является одним из видов деятельности по преобразованию человека или группы людей. Это практико-преобразующая деятельность, направленная на изменение психического состояния, знания и способа деятельности, личности и ценностных ориентаций воспитуемого. Свою специфику воспитания обнаруживает в определении цели и позиции воспитателя по отношению к воспитаннику.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имеет собственную область деятельности и охватывает все сферы жизни и труда. Качественно новое состояние воспитательной деятельности достигается на основе разрешения комплекса противоречий, соблюдение закономерностей новой реальности и обусловленных ими принципов воспитания.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как система представляет собой совокупность взаимосвязанных элементов, которые объединены для достижения воспитательных целей и задач. В ней можно выделить модель, алгоритм и технологию, которые детерминированы закономерностями и принципами воспитания.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является многофакторным процессом. На него оказывают влияние природная среда, жизненный мир и иерархия общественных ценностей; семья, школа и вуз, детские и молодежные организации; повседневная и профессиональная деятельность, искусство и средства массовой информации.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истории возникла потребность в осмыслении процесса воспитания, определения его специфики.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Субъектом воспитательного процесса традиционно считается руководитель, а объектом – различные категории персонала и коллективы.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субъекта воспитательного процесса человек предстает как развивающаяся индивидуальность. В основе такого развития лежит не только социальная среда, но и природные силы, духовный мир человека. Здесь он осуществляет собственный критический анализ влияний, отношений, взаимодействий и совершает сознательный выбор идей, действий и поступков. Появляется возможность ставить собственные цели деятельности. Любой человек стремится к активно-действенному </w:t>
      </w:r>
      <w:proofErr w:type="spell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самопроявлению</w:t>
      </w:r>
      <w:proofErr w:type="spell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самосознанию, самопознанию и самоутверждению.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принять воспитание как целенаправленную организацию процесса вхождения ребенка в современное общество с учетом знаний русской культуры, развитие его способности жить в нем достойно, формирование системы ценностных отношений ребенка к окружающему миру во всех его проявлениях, становится ясно, что главным результатом воспитания будет личность, способная строить жизнь, достойную человека, имеющего свои корни.</w:t>
      </w:r>
      <w:proofErr w:type="gramEnd"/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Отсюда основа новой педагогической позиции в воспитании – это принятие ребенка как личности, признание его индивидуального своеобразия, его права проявлять свое «я» на том уровне развития, которого он достиг в своей жизни.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основы для определения методов воспитания ориентируются на позиции воспитателя и выборе способов воспитательного взаимодействия. Можно выделить ряд взаимодействий, устанавливающихся между воспитателем и воспитанником: способы влияния на отношение воспитанника к самому себе, к своей семье; включение его в систему общения со сверстниками, с сотрудниками по работе; способы корректировки мировоззрения, изменения ценностных установок и стиля поведения. Однозначного определения методов воспитания не существует.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– научно обоснованные способы педагогически целесообразного взаимодействия воспитателя и воспитанников, психолого-педагогического воздействия на сознание и поведение последних, стимулирования их деятельности самовоспитания. Метод воспитания является одним из инструментов не только воздействия на человека, но и взаимодействия.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выбирает и использует систему методов соответственно поставленным целям. Поскольку они являются «инструментами прикосновения к личности» (А.С. Макаренко), постольку при их выборе необходимо учитывать все тонкости и особенности личности воспитанника. Не существует хорошего или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плохого метода. Эффективность решения воспитательных задач зависит от многих факторов и условий, а также от последовательности и логики применения совокупности методов.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эффективны, когда педагогом учитывается содействие самих детей его усилиям, когда воспитанники преодолевают в себе сопротивление и сознательное противодействие воспитательным мерам, стремятся к активному освоению и усвоению духовных ценностей.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Действенность методов воспитания и приемов воспитания обусловлена постоянной практической опорой на психологию ребенка. Школьник реагирует на воспитательные воздействия как цельная личность, в единстве проявления его сознания, воли, ценностных ориентаций, потребностей, интересов, чувств.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обеспечивается совокупностью применения всех методов: убеждения, упражнения, примера, соревнования, поощрения, принуждения.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убеждения – основной метод воспитания, представляющий собой воздействие учителя на рациональную сферу сознания учеников. Он обеспечивает решение главной задачи воспитания школьников – формирование их мировоззрения, высоких гражданских и политических качеств, сознательной убежденности. Целью убеждения является создание, усиление или изменения взглядов, мнений, оценок, установок у объекта воздействия с тем, чтобы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 точку зрения убеждающего и следовал ей в своей деятельности и поведении.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Убеждение не ограничивается информацией и разъяснениям, требует доказательства их правильности, логического обоснования, чтобы в сознании школьников никаких неясностей, сомнений. Большой силой убедительности, доказательности обладают факты, цифры. Для убеждения важно правильно подобрать и подать факты.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методом упражнения в воспитании обычно понимают такую систему организаций повседневной жизни, процесса обучения, деятельности, которая позволяет школьникам накапливать опыт правильного поведения, самостоятельности в решении задач, развивать их индивидуальные качества, чувства и волю, формировать положительные привычки, обеспечивать единство между знаниями, убеждениями и поведением, словом и делом.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как метод воспитания обеспечивает вовлечение детей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усидчивости в учебе и труде.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как метод воспитания заключен в убедительном образце для подражания. Как правило – это самостоятельная личность, образу жизни, манере поведения, поступкам которой стремятся следовать другие. Пример связан с наглядным представлением и конкретизацией идеала человека. Он представляет собой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дальнюю перспективу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стремлений воспитанника быть похожим (положительный вариант) на идеальный образ или преодолевать в себе те негативные особенности, которые в чем-то родственны негативному образу (отрицательный вариант).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Поощрение как метод воспитания направлен на эмоциональное утверждение успешно производимых действий и нравственных поступков человека и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стимулирование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новым. Поощрение возбуждает положительные эмоции, тем самым вселяет уверенность, повышает ответственность, порождает оптимистический настрой, развивает внутренние творческие силы воспитуемых, их позитивную жизненную позицию.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Принуждение в педагогике – это применение таких мер к воспитанникам, которые побуждают их выполнять свои обязанности вопреки нежеланию осознавать вину и исправлять свое поведение. Принуждение применяется педагогически правильно тогда, когда оно опирается на убеждение и другие методы воспитания. Прежде всего, надо убедить, а потом принудить.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 – это конкретное проявление определенного метода воспитания на практике. Они определяют своеобразие используемых методов и подчеркивают индивидуальный стиль работы.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развивающих методов и средств воспитания следует использовать в период становления личности воспитанника и стимулировать в нем способность активно реагировать на воспитательное воздействие. Воспитательные методы и средства применяют не только для решения воспитательных задач подрастающего поколения. Они также используются с целью оказания помощи взрослым людям, в процессах социализации, адаптации к новым жизненным условиям, коррекции стиля поведения или характера взаимоотношений с людьми.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воспитания – это ожидаемые изменения в человеке (или группе людей), осуществляемые под воздействием специально подготовленных и планомерно проведенных воспитательных акций и действий. Процесс формулирования таких целей, как правило, аккумулирует гуманистическое отношение воспитателя (группы или всего общества) к личности испытуемого.</w:t>
      </w:r>
    </w:p>
    <w:p w:rsid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воспитания имеют конкретно исторический характер. Они всегда специфичны не только для определенной эпохи, но и для конкретных социальных систем или институтов государства. Воспитание всегда преследует определенные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в значительной степени носит целенаправленный характер. Он предполагает определенное направление воспитательных усилий, осознание их конечных целей, а также включает в себя содержательную сторону и средства достижения этих целей.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определении цели воспитания главенствующую роль приобретает выбор системы ценностей.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ценности: трансцендентные (абсолютные – в рамках религий); </w:t>
      </w:r>
      <w:proofErr w:type="spell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социоцентрические</w:t>
      </w:r>
      <w:proofErr w:type="spell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(общечеловеческие; групповые – расовые, национальные, профессиональные); антропоцентрические (индивидуальные).</w:t>
      </w:r>
      <w:proofErr w:type="gramEnd"/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воспитании, основанном на трансцендентных ценностях, ориентация идёт на высшее божественное существо. В воспитании, основанном на </w:t>
      </w:r>
      <w:proofErr w:type="spell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социоцентрических</w:t>
      </w:r>
      <w:proofErr w:type="spell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ценностях, осуществляется ориентация на социальные потребности. В воспитании, основанном на антропоцентрических ценностях, происходит возвышение индивидуальности в структуре человеческих ценностей. Базовыми ценностями являются самореализация, автономность, удовольствие, польза, искренность, индивидуальность.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социокультурные изменения открывают возможность осознания обществом целей и задач развития, определения системы ценностей, влияющих на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стороны жизни общества. Духовные ценности, в сущности, определяют направленность усилий и содержание жизнедеятельности людей. Духовность влияет на состояние нравственного здоровья человека и социума. Успешное решение задачи развития творческой, самостоятельной, социально активной личности зависит от определения духовных ценностей, на которых будет идти воспитание молодежи, школьников в учебно-воспитательном процессе современной школы.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в настоящее время понятие духовности несколько размыто, в философских, а также религиозных системах оно сохраняет свою суть: это свойство души, когда нравственные и интеллектуальные интересы преобладают над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материальными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бытовыми; свойство, проявляющееся в стремлении человека сеять «разумное, доброе, вечное». Уже с древнейших времен люди пытались найти наиболее общие нравственные основания для поведения, привести их в систему писанных моральных норм. С тех давних времен почти все мыслители, не только педагоги, обращались к проблеме воспитания фундаментальных добродетелей. Многое об этом сказано в религиозных книгах: в Библии, в Коране и др.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выработали общечеловеческие ценности: гуманизм, правда, добро, истина. Но каждый народ имеет и свои традиционные ценности, свою иерархию духовных ценностей. Абсолютно одинаковой системы ценностей у разных народов быть не может в силу особенности их географического положения, экономического и исторического развития.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Российскими ценностями всегда были патриотизм, коллективизм, соборность, широта души, взаимопомощь. Воспитание духовности традиционно занимало ключевое место в педагогике во все времена. Вопрос о сочетании общечеловеческих ценностей и национальных волновал философов, историков, педагогов XIX в. Аксаков К.С. писал: «Общечеловеческое само по себе не существует, оно существует в личном разумении каждого человека, имеет право быть самим собою и иметь свою деятельность. Отнимать у русского народа право иметь свое русское воззрение — значит лишать его участия в общем деле человечества». Эту точку зрения продолжает Н. А. Бердяев: «Человек входит в человечество через национальную индивидуальность, как национальный человек, а не отвлеченный человек», «И мы должны творить конкретную жизнь, ни на что не похожую, а не отвлеченные социальные и моральные категории. Вся жизнь наша должна быть ориентирована на конкретных идеях нации и личности, а не на абстрактных идеях класса и человечества».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своей этнической и национальной принадлежности, ценностей с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воей культуры, любовь к Родин</w:t>
      </w:r>
      <w:proofErr w:type="gramStart"/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начинается с ближайшего окружения, и лишь затем расширяется до общечеловеческого. В соответствии с этими рассуждениями И.А. Ильин писал о том, что каждый народ по-своему вступает в брак, рождается, болеет и умирает, по-своему строит дома и храмы: по-своему молится и геройствует. Чувство любви к Родине уходит корнями в глубину человеческой бессознательности, в жилище инстинкта и страстей. В настоящее время вопрос о воспитании подрастающего поколения ученые — педагоги, психологи, социологи связывают с созданием системы ценностей в обществе.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порождается не человеком, а обществом. Общество задает критерии выбора, внедряет единую систему ценностей. Личность же четко должна усвоить,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есть самое ценное в жизни, к чему надо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конечном счете (терминальные ценности) и каким способом этого достичь (инструментальные ценности). Ценности не выдумываются людьми и не являются каким-то предначертанием. Они целиком и полностью зависят от обстоятельств и объективных условий. Эффективными они становятся только тогда, когда полностью осмысливаются и сознательно используются людьми.</w:t>
      </w:r>
    </w:p>
    <w:p w:rsidR="006758AB" w:rsidRPr="006758AB" w:rsidRDefault="00920B87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Ценности - </w:t>
      </w:r>
      <w:r w:rsidR="006758AB"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стержень культуры общества, объединяющее звено всех отраслей духовного производства, всех форм общественного сознания. Ценность — это особо значимые для человека качества, соответств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ующие триаде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общечеловеческих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758AB"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Добро, Истина, Красота. Личность, обладающая духовными ценностями, расположена к любви, милосердию, заботе об окружающих. Ценн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-</w:t>
      </w:r>
      <w:r w:rsidR="006758AB"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то, что необходимо человеку, определяет его жизненный путь.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каких ценностей начинать воспитание: российских или общечеловеческих? Никандров Н.Д. считает, что важной задачей современного образования является воспитание молодежи в духе российских традиций и ценностей. По мнению многих современных ученых, жизнь, Родина для ребенка начинаются всегда с ближайшего окружения. Лишь потом идет постепенное расширение его горизонта. Ценности фиксируют то, что сложилось в жизни, в менталитете народа и провозглашено как норма. Меняются ценности 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меняются нормы -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меняются цели воспитания. За последний десяток лет мы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очередной раз грешно меняем -  во многом уже сменили -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систему ценностей нашего общества. Ценности часто не меняются, так как не создаются по заказу, они вызревают столетиями и тысячелетиями. То, что мы сейчас называем российским менталитетом, развивалось с момента принятия христианства на Руси в Х веке.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Белозерцев Е.П. выстраивает в три своеобразных ряда ценностные ориентиры, или идеалы, человека. В первый входят идеалы, связанные с личной жизнью: семья, дом, счастье, благополучие, карьера. Второй составляют идеалы общественные: нация, государство, определенный социальный строй. В третий входят идеалы, которые принято называть высшими. Они символизируют духовное совершенство каждого индивида, народа, человеческого общества в целом.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 эти понятия можно назвать Добро, Красота, Любовь, установка на которые пронизывает собой всю многовековую историю отечественного любомудрия.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выражалось русское понимание цели существования Человека на Земле.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все сказанное, можно отметить, что проблема духовного воспитания, воспитания духовных ценностей представляет собой один из вечных вопросов, постоянно требующих поиска и обновления. Духовнос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личности -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основных проблем гуманитарного знания, а воспитание человеческих качеств на основе бог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атой русской духовной традиции -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приоритетных задач современной педагогической науки.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В.С. Соловьеву принадлежит ценностно-иерархическая шкала трех основных областей человеческой жизнедеятельности: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духовное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интеллектуальное, социальное. Несомненно, что эти области человеческого существования одновременно являются и его главными ценностями, в том числе и индивидуальными.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также, что в поиск их конкретных форм и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взаимосвязей, в поиск путей их достижения должна вносить существенный вклад система воспитания.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Фундаментальные ценности имеют разные источники. Демократическое государство не может претендовать на определение духовных и интеллектуальных ценностей. Максимум на социальные, да и то не на их определение, а на обеспечение условий их достижения. Сказанное не означает, что государство должно быть отлучено от определения, если не ценностей, то требований к системе воспитания. 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в будущее сегодня лежит через нравственно-духовное воспитание личности. Как справедливо отмечают ведущие ученые-педагогики, школа сегодня нуждается не столько в реформах образования, сколько в постоянном духовном труде педагогов, ибо это не только место получения знаний, но и центр детского общежития, где впервые узнаются и усваиваются человеческие ценности.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целью воспитания остается идеал личности, способной принимать решения в ситуациях морального выбора и нести ответственность за эти решения перед собой, близкими людьми, своей страной и человечеством. Главное в воспитании – создание условий для саморазвития человека как субъекта деятельности, как личности и как индивидуальности.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должна воспитывать национальное достоинство русского человека у ныне утратившего его подрастающего поколения. И только школа в состоянии формировать в душах молодого поколения те качества, которые во все прежние времена отличали русский характер: доброту, открытость, достоинство, трудолюбие, патриотизм, сострадание, благородство, благочестие и многое другое.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принять воспитание как целенаправленную организацию процесса вхождения ребенка в современное общество с учетом знаний русской культуры, развитие его способности жить в нем достойно, формирование системы ценностных отношений ребенка к окружающему миру во всех его проявлениях, становится ясно, что главным результатом воспитания будет личность, способная строить жизнь, достойную человека, имеющего свои корни.</w:t>
      </w:r>
      <w:proofErr w:type="gramEnd"/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растущего человека как формирование развитой личности составляет одну из главных задач современного общества.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отчуждения человека от его подлинной сущности, формирование духовно развитой личности в процессе исторического развития общества не совершается автоматически. Оно требует усилий со стороны людей, и эти усилия направляются как на создание материальных возможностей, объективных социальных условий, так и на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открывающихся на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 историческом этапе новых возможностей для духовно-нравственного совершенствования человека. В этом двуедином процессе реальная возможность развития человека как личности обеспечивается всей совокупностью материальных и духовных ресурсов общества.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наличие объективных условий само по себе еще не решает задачу формирования развитой личности. Необходима организация систематического, базирующегося на знании и учете объективных закономерностей развития личности процесса воспитания, который служит необходимой и всеобщей формой этого развития.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Целевая установка воспитательного процесса состоит в том, чтобы 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каждого растущего человека сделать борцом за человечность, что требует не только умственного развития детей, не только развития их творческих потенций, умений самостоятельно мыслить, обновлять и расширять свои знания, но и развития образа мышления, развития отношений, взглядов, чувств, готовности к участию в экономической, социальной, культурной и политической жизни, личностно-общественного становления, развития многообразных способностей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центральное </w:t>
      </w:r>
      <w:proofErr w:type="gramStart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gramEnd"/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занимает способность быть субъектом общественных отношений, способность и готовность участвовать в социально необходимой деятельности.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постоянно включен в те или иные формы общественной практики; и если отсутствует ее специальная организация, то воспитательное воздействие на ребенка оказывают наличные, традиционно сложившиеся ее формы, результат действия которых может оказаться в противоречии с целями воспитания.</w:t>
      </w:r>
    </w:p>
    <w:p w:rsidR="006758AB" w:rsidRPr="006758AB" w:rsidRDefault="006758AB" w:rsidP="006758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 сформировавшаяся система воспитания обеспечивает присвоение детьми определенного круга способностей, нравственных норм и духовных ориентиров, соответствующих требованиям конкретного общества, но постепенно средства и способы организации становятся непродуктивными.</w:t>
      </w:r>
    </w:p>
    <w:p w:rsidR="00C32B00" w:rsidRPr="00920B87" w:rsidRDefault="006758AB" w:rsidP="00920B8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данному обществу требуется формирование у детей нового круга способностей и потребностей, то для этого необходимо преобразование системы воспитания, способной организовывать эффективное функционирование новых форм воспроизводящей деятельности. Развивающая роль системы воспит</w:t>
      </w:r>
      <w:r w:rsidR="00920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при этом выступает открыто</w:t>
      </w:r>
      <w:r w:rsidRPr="00675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делаясь объектом специального обсуждения, анализа и целенаправленной организации.</w:t>
      </w:r>
    </w:p>
    <w:p w:rsidR="00920B87" w:rsidRPr="00920B87" w:rsidRDefault="00C32B00" w:rsidP="00920B87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C32B00">
        <w:rPr>
          <w:rFonts w:ascii="Verdana" w:eastAsia="Times New Roman" w:hAnsi="Verdana" w:cs="Arial"/>
          <w:b/>
          <w:bCs/>
          <w:color w:val="181818"/>
          <w:sz w:val="28"/>
          <w:szCs w:val="28"/>
          <w:lang w:eastAsia="ru-RU"/>
        </w:rPr>
        <w:t> </w:t>
      </w:r>
      <w:r w:rsidR="00920B87">
        <w:rPr>
          <w:rFonts w:ascii="Verdana" w:eastAsia="Times New Roman" w:hAnsi="Verdana" w:cs="Arial"/>
          <w:b/>
          <w:bCs/>
          <w:color w:val="181818"/>
          <w:sz w:val="28"/>
          <w:szCs w:val="28"/>
          <w:lang w:eastAsia="ru-RU"/>
        </w:rPr>
        <w:t xml:space="preserve">     </w:t>
      </w:r>
      <w:r w:rsidR="00920B87" w:rsidRPr="00920B8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Перспективу в своем труде я вижу в постоянном поиске. Самообразование и обмен опытом с коллегами позволяют гибко строить свою воспитательную деятельность, чтобы быть готовым к новым вызовам и рискам стремительно меняющегося мира.</w:t>
      </w:r>
    </w:p>
    <w:p w:rsidR="00C32B00" w:rsidRPr="00C32B00" w:rsidRDefault="00C32B00" w:rsidP="006758A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37A1E" w:rsidRPr="009C0EED" w:rsidRDefault="00637A1E" w:rsidP="00C32B00">
      <w:pPr>
        <w:rPr>
          <w:rFonts w:ascii="Times New Roman" w:hAnsi="Times New Roman" w:cs="Times New Roman"/>
          <w:sz w:val="28"/>
          <w:szCs w:val="28"/>
        </w:rPr>
      </w:pPr>
    </w:p>
    <w:sectPr w:rsidR="00637A1E" w:rsidRPr="009C0EED" w:rsidSect="00B578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C7" w:rsidRDefault="00B208C7" w:rsidP="005608A0">
      <w:pPr>
        <w:spacing w:after="0" w:line="240" w:lineRule="auto"/>
      </w:pPr>
      <w:r>
        <w:separator/>
      </w:r>
    </w:p>
  </w:endnote>
  <w:endnote w:type="continuationSeparator" w:id="0">
    <w:p w:rsidR="00B208C7" w:rsidRDefault="00B208C7" w:rsidP="0056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C7" w:rsidRDefault="00B208C7" w:rsidP="005608A0">
      <w:pPr>
        <w:spacing w:after="0" w:line="240" w:lineRule="auto"/>
      </w:pPr>
      <w:r>
        <w:separator/>
      </w:r>
    </w:p>
  </w:footnote>
  <w:footnote w:type="continuationSeparator" w:id="0">
    <w:p w:rsidR="00B208C7" w:rsidRDefault="00B208C7" w:rsidP="00560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D63EF"/>
    <w:multiLevelType w:val="multilevel"/>
    <w:tmpl w:val="1E2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B7594"/>
    <w:multiLevelType w:val="multilevel"/>
    <w:tmpl w:val="F9F0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23FC1"/>
    <w:multiLevelType w:val="multilevel"/>
    <w:tmpl w:val="3B24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82142"/>
    <w:multiLevelType w:val="multilevel"/>
    <w:tmpl w:val="54CC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91766"/>
    <w:multiLevelType w:val="multilevel"/>
    <w:tmpl w:val="AF6A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55ED9"/>
    <w:multiLevelType w:val="multilevel"/>
    <w:tmpl w:val="04F4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90A50"/>
    <w:multiLevelType w:val="multilevel"/>
    <w:tmpl w:val="AAF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9A"/>
    <w:rsid w:val="00061B1F"/>
    <w:rsid w:val="000E7F13"/>
    <w:rsid w:val="000F32F5"/>
    <w:rsid w:val="00120532"/>
    <w:rsid w:val="001509A0"/>
    <w:rsid w:val="00151D3D"/>
    <w:rsid w:val="001B66FE"/>
    <w:rsid w:val="001D372E"/>
    <w:rsid w:val="002D514E"/>
    <w:rsid w:val="00302ACE"/>
    <w:rsid w:val="0030651C"/>
    <w:rsid w:val="00330CC1"/>
    <w:rsid w:val="003B20F5"/>
    <w:rsid w:val="003D5C29"/>
    <w:rsid w:val="0042591D"/>
    <w:rsid w:val="00447657"/>
    <w:rsid w:val="00494101"/>
    <w:rsid w:val="005513E9"/>
    <w:rsid w:val="005608A0"/>
    <w:rsid w:val="005730E1"/>
    <w:rsid w:val="005B458A"/>
    <w:rsid w:val="005D339A"/>
    <w:rsid w:val="005F0E20"/>
    <w:rsid w:val="00614A3A"/>
    <w:rsid w:val="00637A1E"/>
    <w:rsid w:val="00670F43"/>
    <w:rsid w:val="006758AB"/>
    <w:rsid w:val="00734467"/>
    <w:rsid w:val="007377C3"/>
    <w:rsid w:val="00897087"/>
    <w:rsid w:val="00920B87"/>
    <w:rsid w:val="0097538C"/>
    <w:rsid w:val="009C0EED"/>
    <w:rsid w:val="00A54200"/>
    <w:rsid w:val="00A54F39"/>
    <w:rsid w:val="00A66AC2"/>
    <w:rsid w:val="00A70EE4"/>
    <w:rsid w:val="00AF1D90"/>
    <w:rsid w:val="00B03345"/>
    <w:rsid w:val="00B208C7"/>
    <w:rsid w:val="00B52DD8"/>
    <w:rsid w:val="00B57809"/>
    <w:rsid w:val="00C074E4"/>
    <w:rsid w:val="00C32B00"/>
    <w:rsid w:val="00C522CE"/>
    <w:rsid w:val="00C777D0"/>
    <w:rsid w:val="00D54F72"/>
    <w:rsid w:val="00D70350"/>
    <w:rsid w:val="00F04F68"/>
    <w:rsid w:val="00F14D95"/>
    <w:rsid w:val="00F211AD"/>
    <w:rsid w:val="00FB2261"/>
    <w:rsid w:val="00FC5915"/>
    <w:rsid w:val="00FD16F9"/>
    <w:rsid w:val="00FD4A43"/>
    <w:rsid w:val="00FD62C6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4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D62C6"/>
    <w:rPr>
      <w:color w:val="0000FF"/>
      <w:u w:val="single"/>
    </w:rPr>
  </w:style>
  <w:style w:type="paragraph" w:customStyle="1" w:styleId="c0">
    <w:name w:val="c0"/>
    <w:basedOn w:val="a"/>
    <w:rsid w:val="0030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651C"/>
  </w:style>
  <w:style w:type="character" w:customStyle="1" w:styleId="c6">
    <w:name w:val="c6"/>
    <w:basedOn w:val="a0"/>
    <w:rsid w:val="0030651C"/>
  </w:style>
  <w:style w:type="character" w:customStyle="1" w:styleId="c7">
    <w:name w:val="c7"/>
    <w:basedOn w:val="a0"/>
    <w:rsid w:val="0030651C"/>
  </w:style>
  <w:style w:type="character" w:customStyle="1" w:styleId="c3">
    <w:name w:val="c3"/>
    <w:basedOn w:val="a0"/>
    <w:rsid w:val="0030651C"/>
  </w:style>
  <w:style w:type="character" w:customStyle="1" w:styleId="c1">
    <w:name w:val="c1"/>
    <w:basedOn w:val="a0"/>
    <w:rsid w:val="0030651C"/>
  </w:style>
  <w:style w:type="paragraph" w:customStyle="1" w:styleId="c9">
    <w:name w:val="c9"/>
    <w:basedOn w:val="a"/>
    <w:rsid w:val="0030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651C"/>
  </w:style>
  <w:style w:type="paragraph" w:styleId="a7">
    <w:name w:val="Normal (Web)"/>
    <w:basedOn w:val="a"/>
    <w:uiPriority w:val="99"/>
    <w:semiHidden/>
    <w:unhideWhenUsed/>
    <w:rsid w:val="00FC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6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08A0"/>
  </w:style>
  <w:style w:type="paragraph" w:styleId="aa">
    <w:name w:val="footer"/>
    <w:basedOn w:val="a"/>
    <w:link w:val="ab"/>
    <w:uiPriority w:val="99"/>
    <w:unhideWhenUsed/>
    <w:rsid w:val="0056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0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4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4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D62C6"/>
    <w:rPr>
      <w:color w:val="0000FF"/>
      <w:u w:val="single"/>
    </w:rPr>
  </w:style>
  <w:style w:type="paragraph" w:customStyle="1" w:styleId="c0">
    <w:name w:val="c0"/>
    <w:basedOn w:val="a"/>
    <w:rsid w:val="0030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651C"/>
  </w:style>
  <w:style w:type="character" w:customStyle="1" w:styleId="c6">
    <w:name w:val="c6"/>
    <w:basedOn w:val="a0"/>
    <w:rsid w:val="0030651C"/>
  </w:style>
  <w:style w:type="character" w:customStyle="1" w:styleId="c7">
    <w:name w:val="c7"/>
    <w:basedOn w:val="a0"/>
    <w:rsid w:val="0030651C"/>
  </w:style>
  <w:style w:type="character" w:customStyle="1" w:styleId="c3">
    <w:name w:val="c3"/>
    <w:basedOn w:val="a0"/>
    <w:rsid w:val="0030651C"/>
  </w:style>
  <w:style w:type="character" w:customStyle="1" w:styleId="c1">
    <w:name w:val="c1"/>
    <w:basedOn w:val="a0"/>
    <w:rsid w:val="0030651C"/>
  </w:style>
  <w:style w:type="paragraph" w:customStyle="1" w:styleId="c9">
    <w:name w:val="c9"/>
    <w:basedOn w:val="a"/>
    <w:rsid w:val="0030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651C"/>
  </w:style>
  <w:style w:type="paragraph" w:styleId="a7">
    <w:name w:val="Normal (Web)"/>
    <w:basedOn w:val="a"/>
    <w:uiPriority w:val="99"/>
    <w:semiHidden/>
    <w:unhideWhenUsed/>
    <w:rsid w:val="00FC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6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08A0"/>
  </w:style>
  <w:style w:type="paragraph" w:styleId="aa">
    <w:name w:val="footer"/>
    <w:basedOn w:val="a"/>
    <w:link w:val="ab"/>
    <w:uiPriority w:val="99"/>
    <w:unhideWhenUsed/>
    <w:rsid w:val="0056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1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5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4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0B523-D2C5-40E5-B9BB-BF8D6E0E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5</cp:revision>
  <cp:lastPrinted>2020-10-04T14:53:00Z</cp:lastPrinted>
  <dcterms:created xsi:type="dcterms:W3CDTF">2021-12-07T07:37:00Z</dcterms:created>
  <dcterms:modified xsi:type="dcterms:W3CDTF">2021-12-20T09:16:00Z</dcterms:modified>
</cp:coreProperties>
</file>