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0B5" w:rsidRDefault="006F60B5" w:rsidP="006F60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антитеррористической защищенности в ДОУ в соответствии с постановлением Правительства Российской Федерации №1235 от 07.10.2017г.</w:t>
      </w:r>
    </w:p>
    <w:tbl>
      <w:tblPr>
        <w:tblStyle w:val="a3"/>
        <w:tblW w:w="14852" w:type="dxa"/>
        <w:tblInd w:w="-5" w:type="dxa"/>
        <w:tblLook w:val="04A0" w:firstRow="1" w:lastRow="0" w:firstColumn="1" w:lastColumn="0" w:noHBand="0" w:noVBand="1"/>
      </w:tblPr>
      <w:tblGrid>
        <w:gridCol w:w="702"/>
        <w:gridCol w:w="2324"/>
        <w:gridCol w:w="1955"/>
        <w:gridCol w:w="2249"/>
        <w:gridCol w:w="2126"/>
        <w:gridCol w:w="2410"/>
        <w:gridCol w:w="3086"/>
      </w:tblGrid>
      <w:tr w:rsidR="006F60B5" w:rsidTr="006F60B5">
        <w:trPr>
          <w:trHeight w:val="1804"/>
        </w:trPr>
        <w:tc>
          <w:tcPr>
            <w:tcW w:w="702" w:type="dxa"/>
          </w:tcPr>
          <w:p w:rsidR="006F60B5" w:rsidRPr="006F60B5" w:rsidRDefault="006F60B5" w:rsidP="006F6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F60B5" w:rsidRPr="006F60B5" w:rsidRDefault="006F60B5" w:rsidP="006F6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B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324" w:type="dxa"/>
          </w:tcPr>
          <w:p w:rsidR="006F60B5" w:rsidRPr="006F60B5" w:rsidRDefault="006F60B5" w:rsidP="006F6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B5">
              <w:rPr>
                <w:rFonts w:ascii="Times New Roman" w:hAnsi="Times New Roman" w:cs="Times New Roman"/>
                <w:sz w:val="28"/>
                <w:szCs w:val="28"/>
              </w:rPr>
              <w:t>Наименование ДОУ</w:t>
            </w:r>
          </w:p>
        </w:tc>
        <w:tc>
          <w:tcPr>
            <w:tcW w:w="1955" w:type="dxa"/>
          </w:tcPr>
          <w:p w:rsidR="006F60B5" w:rsidRPr="006F60B5" w:rsidRDefault="006F60B5" w:rsidP="006F6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B5">
              <w:rPr>
                <w:rFonts w:ascii="Times New Roman" w:hAnsi="Times New Roman" w:cs="Times New Roman"/>
                <w:sz w:val="28"/>
                <w:szCs w:val="28"/>
              </w:rPr>
              <w:t>Присвоение категории опасности</w:t>
            </w:r>
          </w:p>
        </w:tc>
        <w:tc>
          <w:tcPr>
            <w:tcW w:w="2249" w:type="dxa"/>
          </w:tcPr>
          <w:p w:rsidR="006F60B5" w:rsidRPr="006F60B5" w:rsidRDefault="006F60B5" w:rsidP="006F6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B5">
              <w:rPr>
                <w:rFonts w:ascii="Times New Roman" w:hAnsi="Times New Roman" w:cs="Times New Roman"/>
                <w:sz w:val="28"/>
                <w:szCs w:val="28"/>
              </w:rPr>
              <w:t>Дата категорирования</w:t>
            </w:r>
          </w:p>
        </w:tc>
        <w:tc>
          <w:tcPr>
            <w:tcW w:w="2126" w:type="dxa"/>
          </w:tcPr>
          <w:p w:rsidR="006F60B5" w:rsidRPr="006F60B5" w:rsidRDefault="006F60B5" w:rsidP="006F6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B5">
              <w:rPr>
                <w:rFonts w:ascii="Times New Roman" w:hAnsi="Times New Roman" w:cs="Times New Roman"/>
                <w:sz w:val="28"/>
                <w:szCs w:val="28"/>
              </w:rPr>
              <w:t>Дата согласования паспорта безопасности</w:t>
            </w:r>
          </w:p>
        </w:tc>
        <w:tc>
          <w:tcPr>
            <w:tcW w:w="2410" w:type="dxa"/>
          </w:tcPr>
          <w:p w:rsidR="006F60B5" w:rsidRPr="006F60B5" w:rsidRDefault="006F60B5" w:rsidP="006F6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B5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3086" w:type="dxa"/>
          </w:tcPr>
          <w:p w:rsidR="006F60B5" w:rsidRPr="006F60B5" w:rsidRDefault="006F60B5" w:rsidP="006F6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B5">
              <w:rPr>
                <w:rFonts w:ascii="Times New Roman" w:hAnsi="Times New Roman" w:cs="Times New Roman"/>
                <w:sz w:val="28"/>
                <w:szCs w:val="28"/>
              </w:rPr>
              <w:t>Адрес месторасположения</w:t>
            </w:r>
          </w:p>
        </w:tc>
      </w:tr>
      <w:tr w:rsidR="006F60B5" w:rsidTr="006F60B5">
        <w:trPr>
          <w:trHeight w:val="309"/>
        </w:trPr>
        <w:tc>
          <w:tcPr>
            <w:tcW w:w="702" w:type="dxa"/>
          </w:tcPr>
          <w:p w:rsidR="006F60B5" w:rsidRDefault="006F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24" w:type="dxa"/>
          </w:tcPr>
          <w:p w:rsidR="006F60B5" w:rsidRDefault="006F60B5" w:rsidP="006F6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№2 «Малика» с. Алхан-Кала Грозненского муниципального района»</w:t>
            </w:r>
          </w:p>
        </w:tc>
        <w:tc>
          <w:tcPr>
            <w:tcW w:w="1955" w:type="dxa"/>
          </w:tcPr>
          <w:p w:rsidR="006F60B5" w:rsidRDefault="005929C6" w:rsidP="00592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2249" w:type="dxa"/>
          </w:tcPr>
          <w:p w:rsidR="006F60B5" w:rsidRDefault="00022F00" w:rsidP="00022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30.10.2018г.</w:t>
            </w:r>
          </w:p>
        </w:tc>
        <w:tc>
          <w:tcPr>
            <w:tcW w:w="2126" w:type="dxa"/>
          </w:tcPr>
          <w:p w:rsidR="006F60B5" w:rsidRDefault="00022F00" w:rsidP="00022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</w:t>
            </w:r>
            <w:r w:rsidR="006F60B5"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410" w:type="dxa"/>
          </w:tcPr>
          <w:p w:rsidR="006F60B5" w:rsidRDefault="006F60B5" w:rsidP="006F6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8928-782-80-21</w:t>
            </w:r>
          </w:p>
        </w:tc>
        <w:tc>
          <w:tcPr>
            <w:tcW w:w="3086" w:type="dxa"/>
          </w:tcPr>
          <w:p w:rsidR="006F60B5" w:rsidRDefault="006F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ЧР, Грозненский район, с. Алхан-Кала, ул. Ш. Дачаева, 13.</w:t>
            </w:r>
          </w:p>
        </w:tc>
      </w:tr>
    </w:tbl>
    <w:p w:rsidR="006F60B5" w:rsidRPr="006F60B5" w:rsidRDefault="006F60B5">
      <w:pPr>
        <w:rPr>
          <w:rFonts w:ascii="Times New Roman" w:hAnsi="Times New Roman" w:cs="Times New Roman"/>
          <w:sz w:val="28"/>
          <w:szCs w:val="28"/>
        </w:rPr>
      </w:pPr>
    </w:p>
    <w:sectPr w:rsidR="006F60B5" w:rsidRPr="006F60B5" w:rsidSect="006F60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92E"/>
    <w:rsid w:val="00022F00"/>
    <w:rsid w:val="005678E1"/>
    <w:rsid w:val="005929C6"/>
    <w:rsid w:val="006F60B5"/>
    <w:rsid w:val="009A3EBF"/>
    <w:rsid w:val="00BA3C6D"/>
    <w:rsid w:val="00E0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6FDF0-444B-4067-A786-95E95B8B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2019-05-22T12:03:00Z</dcterms:created>
  <dcterms:modified xsi:type="dcterms:W3CDTF">2019-05-23T10:10:00Z</dcterms:modified>
</cp:coreProperties>
</file>